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15" w:rsidRPr="00BF3715" w:rsidRDefault="00BF3715" w:rsidP="00BF3715">
      <w:pPr>
        <w:rPr>
          <w:rFonts w:ascii="Courier" w:hAnsi="Courier"/>
          <w:b/>
          <w:sz w:val="32"/>
        </w:rPr>
      </w:pPr>
      <w:r w:rsidRPr="00BF3715">
        <w:rPr>
          <w:rFonts w:ascii="Courier" w:hAnsi="Courier"/>
          <w:b/>
          <w:sz w:val="32"/>
        </w:rPr>
        <w:t>The Design of the System</w:t>
      </w:r>
    </w:p>
    <w:p w:rsidR="00BF3715" w:rsidRDefault="00BF3715" w:rsidP="00BF3715"/>
    <w:p w:rsidR="00BF3715" w:rsidRPr="001C03DD" w:rsidRDefault="00BF3715" w:rsidP="00BF3715">
      <w:pPr>
        <w:pStyle w:val="ListParagraph"/>
        <w:numPr>
          <w:ilvl w:val="0"/>
          <w:numId w:val="1"/>
        </w:numPr>
        <w:rPr>
          <w:rFonts w:ascii="Courier" w:hAnsi="Courier"/>
          <w:sz w:val="28"/>
        </w:rPr>
      </w:pPr>
      <w:r>
        <w:rPr>
          <w:rFonts w:ascii="Courier" w:hAnsi="Courier"/>
          <w:sz w:val="28"/>
        </w:rPr>
        <w:t>The Cuff</w:t>
      </w:r>
    </w:p>
    <w:p w:rsidR="00BF3715" w:rsidRPr="00947ECB" w:rsidRDefault="00BF3715" w:rsidP="00BF3715">
      <w:pPr>
        <w:rPr>
          <w:rFonts w:ascii="Courier" w:hAnsi="Courier"/>
        </w:rPr>
      </w:pPr>
    </w:p>
    <w:p w:rsidR="00BF3715" w:rsidRPr="00947ECB" w:rsidRDefault="00BF3715" w:rsidP="00BF3715">
      <w:pPr>
        <w:rPr>
          <w:rFonts w:ascii="Courier" w:hAnsi="Courier"/>
        </w:rPr>
      </w:pPr>
      <w:r w:rsidRPr="00947ECB">
        <w:rPr>
          <w:rFonts w:ascii="Courier" w:hAnsi="Courier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944C17" wp14:editId="7BC53252">
            <wp:simplePos x="0" y="0"/>
            <wp:positionH relativeFrom="column">
              <wp:posOffset>-48895</wp:posOffset>
            </wp:positionH>
            <wp:positionV relativeFrom="paragraph">
              <wp:posOffset>36195</wp:posOffset>
            </wp:positionV>
            <wp:extent cx="602615" cy="2314575"/>
            <wp:effectExtent l="0" t="0" r="0" b="0"/>
            <wp:wrapSquare wrapText="bothSides"/>
            <wp:docPr id="3" name="Picture 6" descr="/var/folders/53/mwlhr1717_n12l8vdwfdc3_40000gn/T/com.microsoft.Word/WebArchiveCopyPasteTempFiles/Screen-Shot-2017-03-11-at-22.16.04-92x3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53/mwlhr1717_n12l8vdwfdc3_40000gn/T/com.microsoft.Word/WebArchiveCopyPasteTempFiles/Screen-Shot-2017-03-11-at-22.16.04-92x300.pn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715" w:rsidRPr="00947ECB" w:rsidRDefault="00BF3715" w:rsidP="00BF3715">
      <w:pPr>
        <w:rPr>
          <w:rFonts w:ascii="Courier" w:hAnsi="Courier"/>
        </w:rPr>
      </w:pPr>
    </w:p>
    <w:p w:rsidR="00BF3715" w:rsidRPr="00947ECB" w:rsidRDefault="00BF3715" w:rsidP="00BF3715">
      <w:pPr>
        <w:rPr>
          <w:rFonts w:ascii="Courier" w:hAnsi="Courier"/>
        </w:rPr>
      </w:pPr>
      <w:r w:rsidRPr="00947ECB">
        <w:rPr>
          <w:rFonts w:ascii="Courier" w:hAnsi="Courier"/>
          <w:b/>
          <w:i/>
          <w:sz w:val="32"/>
        </w:rPr>
        <w:t>Standard Endotracheal Tube</w:t>
      </w:r>
      <w:r w:rsidRPr="00947ECB">
        <w:rPr>
          <w:rFonts w:ascii="Courier" w:hAnsi="Courier"/>
          <w:sz w:val="32"/>
        </w:rPr>
        <w:t xml:space="preserve"> </w:t>
      </w:r>
      <w:r w:rsidRPr="00947ECB">
        <w:rPr>
          <w:rFonts w:ascii="Courier" w:hAnsi="Courier"/>
        </w:rPr>
        <w:t>(ETT) has a cuff that creases and folds, allowing leakage of subglottic secretions.  (</w:t>
      </w:r>
      <w:proofErr w:type="gramStart"/>
      <w:r w:rsidRPr="00947ECB">
        <w:rPr>
          <w:rFonts w:ascii="Courier" w:hAnsi="Courier"/>
        </w:rPr>
        <w:t>syringe</w:t>
      </w:r>
      <w:proofErr w:type="gramEnd"/>
      <w:r w:rsidRPr="00947ECB">
        <w:rPr>
          <w:rFonts w:ascii="Courier" w:hAnsi="Courier"/>
        </w:rPr>
        <w:t xml:space="preserve"> represents the patient’s trachea)</w:t>
      </w:r>
    </w:p>
    <w:p w:rsidR="00BF3715" w:rsidRPr="00947ECB" w:rsidRDefault="00BF3715" w:rsidP="00BF3715">
      <w:pPr>
        <w:rPr>
          <w:rFonts w:ascii="Courier" w:hAnsi="Courier"/>
        </w:rPr>
      </w:pPr>
    </w:p>
    <w:p w:rsidR="00BF3715" w:rsidRPr="00947ECB" w:rsidRDefault="00BF3715" w:rsidP="00BF3715">
      <w:pPr>
        <w:rPr>
          <w:rFonts w:ascii="Courier" w:eastAsia="Times New Roman" w:hAnsi="Courier" w:cs="Times New Roman"/>
        </w:rPr>
      </w:pPr>
    </w:p>
    <w:p w:rsidR="00BF3715" w:rsidRPr="00947ECB" w:rsidRDefault="00BF3715" w:rsidP="00BF3715">
      <w:pPr>
        <w:rPr>
          <w:rFonts w:ascii="Courier" w:eastAsia="Times New Roman" w:hAnsi="Courier" w:cs="Times New Roman"/>
        </w:rPr>
      </w:pPr>
    </w:p>
    <w:p w:rsidR="00BF3715" w:rsidRPr="00947ECB" w:rsidRDefault="00BF3715" w:rsidP="00BF3715">
      <w:pPr>
        <w:rPr>
          <w:rFonts w:ascii="Courier" w:hAnsi="Courier"/>
        </w:rPr>
      </w:pPr>
      <w:r w:rsidRPr="00947ECB">
        <w:rPr>
          <w:rFonts w:ascii="Courier" w:hAnsi="Courier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655A00E" wp14:editId="1F8E1CA5">
            <wp:simplePos x="0" y="0"/>
            <wp:positionH relativeFrom="column">
              <wp:posOffset>6060088</wp:posOffset>
            </wp:positionH>
            <wp:positionV relativeFrom="paragraph">
              <wp:posOffset>132013</wp:posOffset>
            </wp:positionV>
            <wp:extent cx="669290" cy="2275840"/>
            <wp:effectExtent l="0" t="0" r="3810" b="0"/>
            <wp:wrapSquare wrapText="bothSides"/>
            <wp:docPr id="2" name="Picture 8" descr="/var/folders/53/mwlhr1717_n12l8vdwfdc3_40000gn/T/com.microsoft.Word/WebArchiveCopyPasteTempFiles/Screen-Shot-2017-03-11-at-22.15.38-91x3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var/folders/53/mwlhr1717_n12l8vdwfdc3_40000gn/T/com.microsoft.Word/WebArchiveCopyPasteTempFiles/Screen-Shot-2017-03-11-at-22.15.38-91x300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227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715" w:rsidRPr="00947ECB" w:rsidRDefault="00BF3715" w:rsidP="00BF3715">
      <w:pPr>
        <w:rPr>
          <w:rFonts w:ascii="Courier" w:hAnsi="Courier"/>
        </w:rPr>
      </w:pPr>
    </w:p>
    <w:p w:rsidR="00BF3715" w:rsidRPr="00947ECB" w:rsidRDefault="00BF3715" w:rsidP="00BF3715">
      <w:pPr>
        <w:rPr>
          <w:rFonts w:ascii="Courier" w:hAnsi="Courier"/>
        </w:rPr>
      </w:pPr>
    </w:p>
    <w:p w:rsidR="00BF3715" w:rsidRPr="00947ECB" w:rsidRDefault="00BF3715" w:rsidP="00BF3715">
      <w:pPr>
        <w:rPr>
          <w:rFonts w:ascii="Courier" w:hAnsi="Courier"/>
        </w:rPr>
      </w:pPr>
    </w:p>
    <w:p w:rsidR="00BF3715" w:rsidRPr="00947ECB" w:rsidRDefault="00BF3715" w:rsidP="00BF3715">
      <w:pPr>
        <w:rPr>
          <w:rFonts w:ascii="Courier" w:hAnsi="Courier"/>
        </w:rPr>
      </w:pPr>
    </w:p>
    <w:p w:rsidR="00BF3715" w:rsidRPr="00947ECB" w:rsidRDefault="00BF3715" w:rsidP="00BF3715">
      <w:pPr>
        <w:rPr>
          <w:rFonts w:ascii="Courier" w:hAnsi="Courier"/>
        </w:rPr>
      </w:pPr>
    </w:p>
    <w:p w:rsidR="00BF3715" w:rsidRPr="00947ECB" w:rsidRDefault="00BF3715" w:rsidP="00BF3715">
      <w:pPr>
        <w:rPr>
          <w:rFonts w:ascii="Courier" w:hAnsi="Courier"/>
        </w:rPr>
      </w:pPr>
    </w:p>
    <w:p w:rsidR="00BF3715" w:rsidRPr="00947ECB" w:rsidRDefault="00BF3715" w:rsidP="00BF3715">
      <w:pPr>
        <w:tabs>
          <w:tab w:val="left" w:pos="2177"/>
        </w:tabs>
        <w:rPr>
          <w:rFonts w:ascii="Courier" w:hAnsi="Courier"/>
        </w:rPr>
      </w:pPr>
      <w:r w:rsidRPr="00947ECB">
        <w:rPr>
          <w:rFonts w:ascii="Courier" w:hAnsi="Courier"/>
        </w:rPr>
        <w:t xml:space="preserve">The </w:t>
      </w:r>
      <w:r w:rsidRPr="00947ECB">
        <w:rPr>
          <w:rFonts w:ascii="Courier" w:hAnsi="Courier"/>
          <w:b/>
          <w:i/>
          <w:sz w:val="32"/>
        </w:rPr>
        <w:t>PneuX™</w:t>
      </w:r>
      <w:r w:rsidRPr="00947ECB">
        <w:rPr>
          <w:rFonts w:ascii="Courier" w:hAnsi="Courier"/>
          <w:sz w:val="32"/>
        </w:rPr>
        <w:t xml:space="preserve"> </w:t>
      </w:r>
      <w:r w:rsidRPr="00947ECB">
        <w:rPr>
          <w:rFonts w:ascii="Courier" w:hAnsi="Courier"/>
        </w:rPr>
        <w:t>novel silicone cuff has no folds and no creases, creating a perfect seal on the trachea and in turn, preventing aspiration of subglottic secretions (Syringe represents the patient’s trachea)</w:t>
      </w:r>
    </w:p>
    <w:p w:rsidR="00BF3715" w:rsidRDefault="00BF3715" w:rsidP="00BF3715">
      <w:pPr>
        <w:tabs>
          <w:tab w:val="left" w:pos="2177"/>
        </w:tabs>
      </w:pPr>
    </w:p>
    <w:p w:rsidR="00BF3715" w:rsidRDefault="00BF3715" w:rsidP="00BF3715">
      <w:pPr>
        <w:tabs>
          <w:tab w:val="left" w:pos="2177"/>
        </w:tabs>
      </w:pPr>
    </w:p>
    <w:p w:rsidR="00BF3715" w:rsidRDefault="00BF3715" w:rsidP="00BF3715">
      <w:pPr>
        <w:tabs>
          <w:tab w:val="left" w:pos="2177"/>
        </w:tabs>
      </w:pPr>
    </w:p>
    <w:p w:rsidR="00BF3715" w:rsidRDefault="00BF3715" w:rsidP="00BF3715">
      <w:pPr>
        <w:tabs>
          <w:tab w:val="left" w:pos="2177"/>
        </w:tabs>
      </w:pPr>
    </w:p>
    <w:p w:rsidR="00BF3715" w:rsidRDefault="00BF3715" w:rsidP="00BF3715">
      <w:pPr>
        <w:tabs>
          <w:tab w:val="left" w:pos="2177"/>
        </w:tabs>
      </w:pPr>
    </w:p>
    <w:p w:rsidR="00BF3715" w:rsidRPr="00791109" w:rsidRDefault="00BF3715" w:rsidP="00BF3715">
      <w:pPr>
        <w:pStyle w:val="ListParagraph"/>
        <w:numPr>
          <w:ilvl w:val="0"/>
          <w:numId w:val="1"/>
        </w:numPr>
        <w:rPr>
          <w:rFonts w:ascii="Courier" w:hAnsi="Courier"/>
          <w:sz w:val="28"/>
        </w:rPr>
      </w:pPr>
      <w:r w:rsidRPr="00791109">
        <w:rPr>
          <w:rFonts w:ascii="Courier" w:hAnsi="Courier"/>
          <w:sz w:val="28"/>
        </w:rPr>
        <w:t>The Subglottic Ports</w:t>
      </w:r>
    </w:p>
    <w:p w:rsidR="00BF3715" w:rsidRDefault="00BF3715" w:rsidP="00BF3715">
      <w:pPr>
        <w:rPr>
          <w:rFonts w:ascii="Courier" w:hAnsi="Courier"/>
          <w:sz w:val="28"/>
        </w:rPr>
      </w:pPr>
    </w:p>
    <w:p w:rsidR="00BF3715" w:rsidRDefault="00BF3715" w:rsidP="00BF3715">
      <w:pPr>
        <w:rPr>
          <w:rFonts w:ascii="Courier" w:hAnsi="Courier"/>
        </w:rPr>
      </w:pPr>
      <w:r>
        <w:rPr>
          <w:rFonts w:ascii="Courier" w:hAnsi="Courier"/>
        </w:rPr>
        <w:t>National recommendations for the prevention of VAP include using tracheal tubes that allow subglottic drainage.</w:t>
      </w:r>
    </w:p>
    <w:p w:rsidR="00BF3715" w:rsidRDefault="00BF3715" w:rsidP="00BF3715">
      <w:pPr>
        <w:rPr>
          <w:rFonts w:ascii="Courier" w:hAnsi="Courier"/>
        </w:rPr>
      </w:pPr>
      <w:r>
        <w:rPr>
          <w:rFonts w:ascii="Courier" w:hAnsi="Courier"/>
        </w:rPr>
        <w:t xml:space="preserve">The PneuX™ meets this standard and boasts three subglottic ports to allow for the removal of subglottic secretions.  The </w:t>
      </w:r>
      <w:proofErr w:type="gramStart"/>
      <w:r>
        <w:rPr>
          <w:rFonts w:ascii="Courier" w:hAnsi="Courier"/>
        </w:rPr>
        <w:t>3</w:t>
      </w:r>
      <w:proofErr w:type="gramEnd"/>
      <w:r>
        <w:rPr>
          <w:rFonts w:ascii="Courier" w:hAnsi="Courier"/>
        </w:rPr>
        <w:t xml:space="preserve"> ports are larger than on a standard tube to decrease the incidence of blockage.</w:t>
      </w:r>
    </w:p>
    <w:p w:rsidR="00BF3715" w:rsidRDefault="00BF3715" w:rsidP="00BF3715">
      <w:pPr>
        <w:rPr>
          <w:rFonts w:ascii="Courier" w:hAnsi="Courier"/>
        </w:rPr>
      </w:pPr>
    </w:p>
    <w:p w:rsidR="00BF3715" w:rsidRDefault="00BF3715" w:rsidP="00BF3715">
      <w:pPr>
        <w:rPr>
          <w:rFonts w:ascii="Courier" w:hAnsi="Courier"/>
        </w:rPr>
      </w:pPr>
      <w:r>
        <w:rPr>
          <w:rFonts w:ascii="Courier" w:hAnsi="Courier"/>
        </w:rPr>
        <w:t xml:space="preserve">In addition to this, and because of the secure seal the silicone cuff has formed, the PneuX™ also allows for subglottic irrigation.  The patient’s trachea </w:t>
      </w:r>
      <w:proofErr w:type="gramStart"/>
      <w:r>
        <w:rPr>
          <w:rFonts w:ascii="Courier" w:hAnsi="Courier"/>
        </w:rPr>
        <w:t>can be irrigated</w:t>
      </w:r>
      <w:proofErr w:type="gramEnd"/>
      <w:r>
        <w:rPr>
          <w:rFonts w:ascii="Courier" w:hAnsi="Courier"/>
        </w:rPr>
        <w:t xml:space="preserve"> with high volumes of normal saline, cleaning the subglottic space and mouth and preventing tracheal colonisation.</w:t>
      </w:r>
    </w:p>
    <w:p w:rsidR="00BF3715" w:rsidRDefault="00BF3715" w:rsidP="00BF3715">
      <w:pPr>
        <w:rPr>
          <w:rFonts w:ascii="Courier" w:hAnsi="Courier"/>
        </w:rPr>
      </w:pPr>
    </w:p>
    <w:p w:rsidR="00BF3715" w:rsidRDefault="00BF3715" w:rsidP="00BF3715">
      <w:pPr>
        <w:rPr>
          <w:rFonts w:ascii="Courier" w:hAnsi="Courier"/>
        </w:rPr>
      </w:pPr>
      <w:r>
        <w:rPr>
          <w:rFonts w:ascii="Courier" w:hAnsi="Courier"/>
        </w:rPr>
        <w:t xml:space="preserve">The system has </w:t>
      </w:r>
      <w:proofErr w:type="gramStart"/>
      <w:r>
        <w:rPr>
          <w:rFonts w:ascii="Courier" w:hAnsi="Courier"/>
        </w:rPr>
        <w:t>3</w:t>
      </w:r>
      <w:proofErr w:type="gramEnd"/>
      <w:r>
        <w:rPr>
          <w:rFonts w:ascii="Courier" w:hAnsi="Courier"/>
        </w:rPr>
        <w:t xml:space="preserve"> ports as shown in this video</w:t>
      </w:r>
    </w:p>
    <w:p w:rsidR="00BF3715" w:rsidRDefault="00D86FC8" w:rsidP="00BF3715">
      <w:pPr>
        <w:rPr>
          <w:rFonts w:ascii="Courier" w:hAnsi="Courier"/>
        </w:rPr>
      </w:pPr>
      <w:hyperlink r:id="rId8" w:history="1">
        <w:r w:rsidR="00BF3715" w:rsidRPr="00206AD8">
          <w:rPr>
            <w:rStyle w:val="Hyperlink"/>
            <w:rFonts w:ascii="Courier" w:hAnsi="Courier"/>
          </w:rPr>
          <w:t>https://youtu.be/LhnxIHjsDpA</w:t>
        </w:r>
      </w:hyperlink>
    </w:p>
    <w:p w:rsidR="00BF3715" w:rsidRDefault="00BF3715" w:rsidP="00BF3715">
      <w:pPr>
        <w:rPr>
          <w:rFonts w:ascii="Courier" w:hAnsi="Courier"/>
        </w:rPr>
      </w:pPr>
    </w:p>
    <w:p w:rsidR="00BF3715" w:rsidRDefault="00BF3715" w:rsidP="00BF3715">
      <w:pPr>
        <w:rPr>
          <w:rFonts w:ascii="Courier" w:hAnsi="Courier"/>
        </w:rPr>
      </w:pPr>
    </w:p>
    <w:p w:rsidR="00BF3715" w:rsidRDefault="00BF3715" w:rsidP="00BF3715">
      <w:pPr>
        <w:rPr>
          <w:rFonts w:ascii="Courier" w:hAnsi="Courier"/>
          <w:sz w:val="28"/>
        </w:rPr>
      </w:pPr>
    </w:p>
    <w:p w:rsidR="00BF3715" w:rsidRPr="00791109" w:rsidRDefault="00BF3715" w:rsidP="00BF3715">
      <w:pPr>
        <w:pStyle w:val="ListParagraph"/>
        <w:numPr>
          <w:ilvl w:val="0"/>
          <w:numId w:val="1"/>
        </w:numPr>
        <w:rPr>
          <w:rFonts w:ascii="Courier" w:hAnsi="Courier"/>
        </w:rPr>
      </w:pPr>
      <w:r w:rsidRPr="00791109">
        <w:rPr>
          <w:rFonts w:ascii="Courier" w:hAnsi="Courier"/>
          <w:sz w:val="28"/>
        </w:rPr>
        <w:t>The Tracheal Seal Monitor (TSM)</w:t>
      </w:r>
    </w:p>
    <w:p w:rsidR="00BF3715" w:rsidRDefault="00BF3715" w:rsidP="00BF3715">
      <w:pPr>
        <w:rPr>
          <w:rFonts w:ascii="Courier" w:hAnsi="Courier"/>
        </w:rPr>
      </w:pPr>
    </w:p>
    <w:p w:rsidR="00BF3715" w:rsidRDefault="00BF3715" w:rsidP="00BF3715">
      <w:pPr>
        <w:rPr>
          <w:rFonts w:ascii="Courier" w:hAnsi="Courier"/>
        </w:rPr>
      </w:pPr>
      <w:r>
        <w:rPr>
          <w:rFonts w:ascii="Courier" w:hAnsi="Courier"/>
        </w:rPr>
        <w:t xml:space="preserve">The system includes the </w:t>
      </w:r>
      <w:proofErr w:type="gramStart"/>
      <w:r>
        <w:rPr>
          <w:rFonts w:ascii="Courier" w:hAnsi="Courier"/>
        </w:rPr>
        <w:t>TSM which</w:t>
      </w:r>
      <w:proofErr w:type="gramEnd"/>
      <w:r>
        <w:rPr>
          <w:rFonts w:ascii="Courier" w:hAnsi="Courier"/>
        </w:rPr>
        <w:t xml:space="preserve"> should be used to keep the cuff correctly inflated at all times, it compensates for tube movement continuously and rapidly. </w:t>
      </w:r>
    </w:p>
    <w:p w:rsidR="0003249C" w:rsidRPr="00BF3715" w:rsidRDefault="00BF3715">
      <w:pPr>
        <w:rPr>
          <w:rFonts w:ascii="Courier" w:hAnsi="Courier"/>
        </w:rPr>
      </w:pPr>
      <w:r>
        <w:rPr>
          <w:rFonts w:ascii="Courier" w:hAnsi="Courier"/>
        </w:rPr>
        <w:t xml:space="preserve">The system </w:t>
      </w:r>
      <w:proofErr w:type="gramStart"/>
      <w:r>
        <w:rPr>
          <w:rFonts w:ascii="Courier" w:hAnsi="Courier"/>
        </w:rPr>
        <w:t>should not be used</w:t>
      </w:r>
      <w:proofErr w:type="gramEnd"/>
      <w:r>
        <w:rPr>
          <w:rFonts w:ascii="Courier" w:hAnsi="Courier"/>
        </w:rPr>
        <w:t xml:space="preserve"> with any other cuff inflation device.</w:t>
      </w:r>
    </w:p>
    <w:sectPr w:rsidR="0003249C" w:rsidRPr="00BF3715" w:rsidSect="00BF371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1258"/>
    <w:multiLevelType w:val="hybridMultilevel"/>
    <w:tmpl w:val="EC1A3E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15"/>
    <w:rsid w:val="00292C5A"/>
    <w:rsid w:val="00304FCB"/>
    <w:rsid w:val="007018C1"/>
    <w:rsid w:val="009C5FFE"/>
    <w:rsid w:val="00BD46D3"/>
    <w:rsid w:val="00BF3715"/>
    <w:rsid w:val="00C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7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7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hnxIHjsDp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QEHKL NHS Trust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Hodges</dc:creator>
  <cp:lastModifiedBy>Ward, Ben</cp:lastModifiedBy>
  <cp:revision>1</cp:revision>
  <dcterms:created xsi:type="dcterms:W3CDTF">2019-03-21T09:35:00Z</dcterms:created>
  <dcterms:modified xsi:type="dcterms:W3CDTF">2019-03-21T09:35:00Z</dcterms:modified>
</cp:coreProperties>
</file>