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C0DB" w14:textId="482F0A0D" w:rsidR="004D59F7" w:rsidRDefault="004D59F7">
      <w:pPr>
        <w:rPr>
          <w:b/>
          <w:bCs/>
          <w:color w:val="0081C3"/>
          <w:sz w:val="28"/>
          <w:szCs w:val="28"/>
        </w:rPr>
      </w:pPr>
      <w:r>
        <w:rPr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00EC1" wp14:editId="40C2B419">
                <wp:simplePos x="0" y="0"/>
                <wp:positionH relativeFrom="column">
                  <wp:posOffset>3438</wp:posOffset>
                </wp:positionH>
                <wp:positionV relativeFrom="paragraph">
                  <wp:posOffset>-164837</wp:posOffset>
                </wp:positionV>
                <wp:extent cx="4682862" cy="30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862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21843" w14:textId="494D647D" w:rsidR="003059D3" w:rsidRPr="00EF4789" w:rsidRDefault="003059D3" w:rsidP="004D59F7">
                            <w:pPr>
                              <w:rPr>
                                <w:b/>
                                <w:bCs/>
                                <w:color w:val="0081C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1C3"/>
                                <w:sz w:val="28"/>
                                <w:szCs w:val="28"/>
                              </w:rPr>
                              <w:t>Header here (Arial 14pt)</w:t>
                            </w:r>
                          </w:p>
                          <w:p w14:paraId="408996B2" w14:textId="1C509F82" w:rsidR="003059D3" w:rsidRDefault="003059D3"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Body copy goes here (Arial 12pt)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25pt;margin-top:-13pt;width:368.75pt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THLgIAAFIEAAAOAAAAZHJzL2Uyb0RvYy54bWysVFFv2yAQfp+0/4B4X+ykaZZZcaqsVaZJ&#10;VVspmfpMMMSWgGNAYme/fgd20qjb07QXfNwdd9z3fXhx12lFjsL5BkxJx6OcEmE4VI3Zl/THdv1p&#10;TokPzFRMgRElPQlP75YfPyxaW4gJ1KAq4QgWMb5obUnrEGyRZZ7XQjM/AisMBiU4zQJu3T6rHGux&#10;ulbZJM9nWQuusg648B69D32QLlN9KQUPz1J6EYgqKd4tpNWldRfXbLlgxd4xWzd8uAb7h1to1hhs&#10;ein1wAIjB9f8UUo33IEHGUYcdAZSNlykGXCacf5umk3NrEizIDjeXmDy/68sfzq+ONJUyB0lhmmk&#10;aCu6QL5CR8YRndb6ApM2FtNCh+6YOfg9OuPQnXQ6fnEcgnHE+XTBNhbj6JzO5pP5bEIJx9hNPp3n&#10;eUI/eztunQ/fBGgSjZI6JC9hyo6PPmBLTD2nxG4G1o1SiUBlSFvS2c1tng5cInhCGTwYh+gvG63Q&#10;7bphgh1UJxzMQS8Mb/m6weaPzIcX5lAJOAuqOzzjIhVgExgsSmpwv/7mj/lIEEYpaVFZJfU/D8wJ&#10;StR3g9R9GU+nUYppM739PMGNu47sriPmoO8BxYv04O2SGfODOpvSgX7FR7CKXTHEDMfeJQ1n8z70&#10;esdHxMVqlZJQfJaFR7OxPJaOcEZot90rc3bAPyB1T3DWICve0dDn9kSsDgFkkziKAPeoDrijcBN1&#10;wyOLL+N6n7LefgXL3wAAAP//AwBQSwMEFAAGAAgAAAAhAKFyQKHgAAAACAEAAA8AAABkcnMvZG93&#10;bnJldi54bWxMj8FOwzAQRO9I/IO1SNxah9CUKGRTVZEqJASHll64bWI3iYjtELtt6NezPcFtRzOa&#10;fZOvJtOLkx595yzCwzwCoW3tVGcbhP3HZpaC8IGsot5ZjfCjPayK25ucMuXOdqtPu9AILrE+I4Q2&#10;hCGT0tetNuTnbtCWvYMbDQWWYyPVSGcuN72Mo2gpDXWWP7Q06LLV9dfuaBBey807bavYpJe+fHk7&#10;rIfv/WeCeH83rZ9BBD2FvzBc8RkdCmaq3NEqL3qEhHMIs3jJi9h+ekz5qBAWySICWeTy/4DiFwAA&#10;//8DAFBLAQItABQABgAIAAAAIQC2gziS/gAAAOEBAAATAAAAAAAAAAAAAAAAAAAAAABbQ29udGVu&#10;dF9UeXBlc10ueG1sUEsBAi0AFAAGAAgAAAAhADj9If/WAAAAlAEAAAsAAAAAAAAAAAAAAAAALwEA&#10;AF9yZWxzLy5yZWxzUEsBAi0AFAAGAAgAAAAhABEx9McuAgAAUgQAAA4AAAAAAAAAAAAAAAAALgIA&#10;AGRycy9lMm9Eb2MueG1sUEsBAi0AFAAGAAgAAAAhAKFyQKHgAAAACAEAAA8AAAAAAAAAAAAAAAAA&#10;iAQAAGRycy9kb3ducmV2LnhtbFBLBQYAAAAABAAEAPMAAACVBQAAAAA=&#10;" filled="f" stroked="f" strokeweight=".5pt">
                <v:textbox>
                  <w:txbxContent>
                    <w:p w14:paraId="41521843" w14:textId="494D647D" w:rsidR="003059D3" w:rsidRPr="00EF4789" w:rsidRDefault="003059D3" w:rsidP="004D59F7">
                      <w:pPr>
                        <w:rPr>
                          <w:b/>
                          <w:bCs/>
                          <w:color w:val="0081C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81C3"/>
                          <w:sz w:val="28"/>
                          <w:szCs w:val="28"/>
                        </w:rPr>
                        <w:t>Header here (Arial 14pt)</w:t>
                      </w:r>
                    </w:p>
                    <w:p w14:paraId="408996B2" w14:textId="1C509F82" w:rsidR="003059D3" w:rsidRDefault="003059D3">
                      <w:r>
                        <w:rPr>
                          <w:color w:val="000000" w:themeColor="text1"/>
                          <w:szCs w:val="24"/>
                        </w:rPr>
                        <w:t>Body copy goes here (Arial 12pt)</w:t>
                      </w:r>
                    </w:p>
                  </w:txbxContent>
                </v:textbox>
              </v:shape>
            </w:pict>
          </mc:Fallback>
        </mc:AlternateContent>
      </w:r>
    </w:p>
    <w:p w14:paraId="6FFF1E1E" w14:textId="732D96AA" w:rsidR="004D59F7" w:rsidRDefault="004D59F7">
      <w:pPr>
        <w:rPr>
          <w:b/>
          <w:bCs/>
          <w:color w:val="0081C3"/>
          <w:sz w:val="28"/>
          <w:szCs w:val="28"/>
        </w:rPr>
      </w:pPr>
    </w:p>
    <w:p w14:paraId="326CF732" w14:textId="29EDB6A9" w:rsidR="004D59F7" w:rsidRDefault="00F1256F">
      <w:pPr>
        <w:spacing w:after="0"/>
        <w:rPr>
          <w:b/>
          <w:bCs/>
          <w:color w:val="0081C3"/>
          <w:sz w:val="28"/>
          <w:szCs w:val="28"/>
        </w:rPr>
      </w:pPr>
      <w:r>
        <w:rPr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089EC" wp14:editId="21577F50">
                <wp:simplePos x="0" y="0"/>
                <wp:positionH relativeFrom="column">
                  <wp:posOffset>5150386</wp:posOffset>
                </wp:positionH>
                <wp:positionV relativeFrom="paragraph">
                  <wp:posOffset>452249</wp:posOffset>
                </wp:positionV>
                <wp:extent cx="4683125" cy="536428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53642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39181" w14:textId="560B0B23" w:rsidR="003059D3" w:rsidRDefault="003059D3" w:rsidP="002968C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81C3"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35AECFF4" wp14:editId="5B32EC77">
                                  <wp:extent cx="4649118" cy="134405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49118" cy="1344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C8C38D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E1EB11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C039F8D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120CBCCB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0DB35FB0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356A8F4C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DD0674A" w14:textId="77777777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56859C7D" w14:textId="7CB884ED" w:rsidR="003059D3" w:rsidRPr="00EF4789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t>This document can be provided in different languages and formats.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t>For more information please contact:</w:t>
                            </w:r>
                          </w:p>
                          <w:p w14:paraId="5ED13868" w14:textId="3CAEC8A8" w:rsidR="003059D3" w:rsidRDefault="003059D3" w:rsidP="004D59F7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[Department Name]</w:t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The Queen Elizabeth Hospital King’s Lynn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t>NHS Foundation Trust</w:t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Gayton Road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, </w:t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t>King’s Lynn PE30 4ET</w:t>
                            </w:r>
                            <w:r w:rsidRPr="00EF4789">
                              <w:rPr>
                                <w:color w:val="000000" w:themeColor="text1"/>
                                <w:szCs w:val="24"/>
                              </w:rPr>
                              <w:br/>
                              <w:t>Tel: 01553 613613</w:t>
                            </w:r>
                          </w:p>
                          <w:p w14:paraId="1B6DD52F" w14:textId="77777777" w:rsidR="003059D3" w:rsidRDefault="003059D3" w:rsidP="004D5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05.55pt;margin-top:35.6pt;width:368.75pt;height:4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wJMQIAAFkEAAAOAAAAZHJzL2Uyb0RvYy54bWysVE1v2zAMvQ/ofxB0X5zvZUacIm2RYUDQ&#10;FkiGnhVZig1IoiYpsbNfP0pO0qDbadhFpkiK4nuP8vy+1YochfM1mIIOen1KhOFQ1mZf0B/b1ecZ&#10;JT4wUzIFRhT0JDy9X9x9mjc2F0OoQJXCESxifN7YglYh2DzLPK+EZr4HVhgMSnCaBdy6fVY61mB1&#10;rbJhvz/NGnCldcCF9+h96oJ0kepLKXh4kdKLQFRBsbeQVpfWXVyzxZzle8dsVfNzG+wfutCsNnjp&#10;tdQTC4wcXP1HKV1zBx5k6HHQGUhZc5EwIJpB/wOaTcWsSFiQHG+vNPn/V5Y/H18dqcuColCGaZRo&#10;K9pAHqAls8hOY32OSRuLaaFFN6p88Xt0RtCtdDp+EQ7BOPJ8unIbi3F0jqez0WA4oYRjbDKajoez&#10;VCd7P26dD98EaBKNgjoUL3HKjmsfsBVMvaTE2wysaqWSgMqQpqDT0aSfDlwjeEIZPBhBdM1GK7S7&#10;NkG+AtlBeUJ8Drr58JavauxhzXx4ZQ4HAiHhkIcXXKQCvAvOFiUVuF9/88d81AmjlDQ4YAX1Pw/M&#10;CUrUd4MKfh2Mx3Ei02Y8+TLEjbuN7G4j5qAfAWd4gM/J8mTG/KAupnSg3/AtLOOtGGKG490FDRfz&#10;MXRjj2+Ji+UyJeEMWhbWZmN5LB1ZjQxv2zfm7FmGgAo+w2UUWf5BjS6302N5CCDrJFXkuWP1TD/O&#10;b1Lw/NbiA7ndp6z3P8LiNwAAAP//AwBQSwMEFAAGAAgAAAAhAHgaGJbiAAAACwEAAA8AAABkcnMv&#10;ZG93bnJldi54bWxMj8tOwzAQRfdI/IM1SOyo44iGEDKpqkgVEoJFSzfsJrGbRPgRYrcNfD3uCpaj&#10;e3TvmXI1G81OavKDswhikQBTtnVysB3C/n1zlwPzgawk7axC+FYeVtX1VUmFdGe7Vadd6Fgssb4g&#10;hD6EseDct70y5BduVDZmBzcZCvGcOi4nOsdyo3maJBk3NNi40NOo6l61n7ujQXipN2+0bVKT/+j6&#10;+fWwHr/2H0vE25t5/QQsqDn8wXDRj+pQRafGHa30TCPkQoiIIjyIFNgFWN7nGbAG4VFkCfCq5P9/&#10;qH4BAAD//wMAUEsBAi0AFAAGAAgAAAAhALaDOJL+AAAA4QEAABMAAAAAAAAAAAAAAAAAAAAAAFtD&#10;b250ZW50X1R5cGVzXS54bWxQSwECLQAUAAYACAAAACEAOP0h/9YAAACUAQAACwAAAAAAAAAAAAAA&#10;AAAvAQAAX3JlbHMvLnJlbHNQSwECLQAUAAYACAAAACEAlSR8CTECAABZBAAADgAAAAAAAAAAAAAA&#10;AAAuAgAAZHJzL2Uyb0RvYy54bWxQSwECLQAUAAYACAAAACEAeBoYluIAAAALAQAADwAAAAAAAAAA&#10;AAAAAACLBAAAZHJzL2Rvd25yZXYueG1sUEsFBgAAAAAEAAQA8wAAAJoFAAAAAA==&#10;" filled="f" stroked="f" strokeweight=".5pt">
                <v:textbox>
                  <w:txbxContent>
                    <w:p w14:paraId="57B39181" w14:textId="560B0B23" w:rsidR="003059D3" w:rsidRDefault="003059D3" w:rsidP="002968C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noProof/>
                          <w:color w:val="0081C3"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35AECFF4" wp14:editId="5B32EC77">
                            <wp:extent cx="4649118" cy="134405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49118" cy="1344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C8C38D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E1EB11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5C039F8D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120CBCCB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0DB35FB0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356A8F4C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4DD0674A" w14:textId="77777777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56859C7D" w14:textId="7CB884ED" w:rsidR="003059D3" w:rsidRPr="00EF4789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EF4789">
                        <w:rPr>
                          <w:color w:val="000000" w:themeColor="text1"/>
                          <w:szCs w:val="24"/>
                        </w:rPr>
                        <w:t>This document can be provided in different languages and formats.</w:t>
                      </w:r>
                      <w:r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t>For more information please contact:</w:t>
                      </w:r>
                    </w:p>
                    <w:p w14:paraId="5ED13868" w14:textId="3CAEC8A8" w:rsidR="003059D3" w:rsidRDefault="003059D3" w:rsidP="004D59F7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[Department Name]</w:t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br/>
                        <w:t>The Queen Elizabeth Hospital King’s Lynn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t>NHS Foundation Trust</w:t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br/>
                        <w:t>Gayton Road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, </w:t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t>King’s Lynn PE30 4ET</w:t>
                      </w:r>
                      <w:r w:rsidRPr="00EF4789">
                        <w:rPr>
                          <w:color w:val="000000" w:themeColor="text1"/>
                          <w:szCs w:val="24"/>
                        </w:rPr>
                        <w:br/>
                        <w:t>Tel: 01553 613613</w:t>
                      </w:r>
                    </w:p>
                    <w:p w14:paraId="1B6DD52F" w14:textId="77777777" w:rsidR="003059D3" w:rsidRDefault="003059D3" w:rsidP="004D59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252CD" w:rsidRPr="004D59F7">
        <w:rPr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70565" wp14:editId="35EEA481">
                <wp:simplePos x="0" y="0"/>
                <wp:positionH relativeFrom="page">
                  <wp:posOffset>457200</wp:posOffset>
                </wp:positionH>
                <wp:positionV relativeFrom="paragraph">
                  <wp:posOffset>5270944</wp:posOffset>
                </wp:positionV>
                <wp:extent cx="4406400" cy="550015"/>
                <wp:effectExtent l="0" t="0" r="63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400" cy="550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14:paraId="0DDDA440" w14:textId="523F1FCB" w:rsidR="003059D3" w:rsidRDefault="003059D3" w:rsidP="004D59F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Name, Department © MONTH 2020. All rights reserved. The Queen Elizabeth Hospital King’s Lynn NHS Foundation Trust. Review July 2021.</w:t>
                            </w:r>
                          </w:p>
                          <w:p w14:paraId="0AF2F4FC" w14:textId="60298D98" w:rsidR="003059D3" w:rsidRPr="004343E9" w:rsidRDefault="003059D3" w:rsidP="004D59F7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Ref: (if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pt;margin-top:415.05pt;width:346.95pt;height:43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GVOgIAAHEEAAAOAAAAZHJzL2Uyb0RvYy54bWysVMFuGjEQvVfqP1i+l10IRO2KJaJEVJWi&#10;JBJUORuvDZZsj2sbdunXd+xlSZv2VPViZmfGz/PezDC/64wmJ+GDAlvT8aikRFgOjbL7mn7brj98&#10;pCREZhumwYqankWgd4v37+atq8QEDqAb4QmC2FC1rqaHGF1VFIEfhGFhBE5YDErwhkX89Pui8axF&#10;dKOLSVneFi34xnngIgT03vdBusj4Ugoen6QMIhJdU6wt5tPnc5fOYjFn1d4zd1D8Ugb7hyoMUxYf&#10;vULds8jI0as/oIziHgLIOOJgCpBScZE5IJtx+YbN5sCcyFxQnOCuMoX/B8sfT8+eqKamN5RYZrBF&#10;W9FF8hk6cpPUaV2oMGnjMC126MYuD/6AzkS6k96kX6RDMI46n6/aJjCOzum0vJ2WGOIYm83KcjxL&#10;MMXrbedD/CLAkGTU1GPvsqTs9BBinzqkpMcCaNWsldb5I82LWGlPTgw7rWOuEcF/y9KWtFj+p3JW&#10;ZmQL6X4PrS0Wk8j2pJIVu12XpZkMhHfQnFEHD/0cBcfXCot9YCE+M4+Dg/xwGeITHlIDPgYXi5ID&#10;+B9/86d87CdGKWlxEGsavh+ZF5TorxY7naZ2MPxg7AbDHs0KkPEY18zxbOIFH/VgSg/mBXdkmV7B&#10;ELMc36ppHMxV7NcBd4yL5TIn4Ww6Fh/sxvEEnRRO0m+7F+bdpT8RO/sIw4iy6k2b+tx008LyGEGq&#10;3MOka6/iRW6c6zwFlx1Mi/Prd856/adY/AQAAP//AwBQSwMEFAAGAAgAAAAhAH0FbrTeAAAACgEA&#10;AA8AAABkcnMvZG93bnJldi54bWxMj8FOwzAQRO9I/IO1SNyok0KTNmRTIVDFFQqqenSTJYlqryPb&#10;acLfY05wHM1o5k25nY0WF3K+t4yQLhIQxLVtem4RPj92d2sQPihulLZMCN/kYVtdX5WqaOzE73TZ&#10;h1bEEvaFQuhCGAopfd2RUX5hB+LofVlnVIjStbJxaorlRstlkmTSqJ7jQqcGeu6oPu9HgzDZfpT8&#10;pl9ej6s0aPdgzjs6IN7ezE+PIALN4S8Mv/gRHarIdLIjN15ohHwZrwSE9X2SgoiBPFttQJwQNmmW&#10;g6xK+f9C9QMAAP//AwBQSwECLQAUAAYACAAAACEAtoM4kv4AAADhAQAAEwAAAAAAAAAAAAAAAAAA&#10;AAAAW0NvbnRlbnRfVHlwZXNdLnhtbFBLAQItABQABgAIAAAAIQA4/SH/1gAAAJQBAAALAAAAAAAA&#10;AAAAAAAAAC8BAABfcmVscy8ucmVsc1BLAQItABQABgAIAAAAIQDMarGVOgIAAHEEAAAOAAAAAAAA&#10;AAAAAAAAAC4CAABkcnMvZTJvRG9jLnhtbFBLAQItABQABgAIAAAAIQB9BW603gAAAAoBAAAPAAAA&#10;AAAAAAAAAAAAAJQEAABkcnMvZG93bnJldi54bWxQSwUGAAAAAAQABADzAAAAnwUAAAAA&#10;" fillcolor="white [3201]" stroked="f" strokeweight="1.5pt">
                <v:textbox inset="0,0,0,0">
                  <w:txbxContent>
                    <w:p w14:paraId="0DDDA440" w14:textId="523F1FCB" w:rsidR="003059D3" w:rsidRDefault="003059D3" w:rsidP="004D59F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Name, Department © MONTH 2020. All rights reserved. The Queen Elizabeth Hospital King’s Lynn NHS Foundation Trust. Review July 2021.</w:t>
                      </w:r>
                    </w:p>
                    <w:p w14:paraId="0AF2F4FC" w14:textId="60298D98" w:rsidR="003059D3" w:rsidRPr="004343E9" w:rsidRDefault="003059D3" w:rsidP="004D59F7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Ref: (if applicable)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59F7" w:rsidRPr="004D59F7">
        <w:rPr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E10BC" wp14:editId="2CF94429">
                <wp:simplePos x="0" y="0"/>
                <wp:positionH relativeFrom="page">
                  <wp:posOffset>457200</wp:posOffset>
                </wp:positionH>
                <wp:positionV relativeFrom="paragraph">
                  <wp:posOffset>2590165</wp:posOffset>
                </wp:positionV>
                <wp:extent cx="4406265" cy="2496185"/>
                <wp:effectExtent l="12700" t="12700" r="1333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265" cy="2496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81C3"/>
                          </a:solidFill>
                        </a:ln>
                      </wps:spPr>
                      <wps:txbx>
                        <w:txbxContent>
                          <w:p w14:paraId="41F2CB3B" w14:textId="77777777" w:rsidR="003059D3" w:rsidRDefault="003059D3" w:rsidP="004D59F7">
                            <w:pPr>
                              <w:rPr>
                                <w:b/>
                                <w:bCs/>
                                <w:color w:val="0081C3"/>
                              </w:rPr>
                            </w:pPr>
                            <w:r w:rsidRPr="00EF4789">
                              <w:rPr>
                                <w:b/>
                                <w:bCs/>
                                <w:color w:val="0081C3"/>
                              </w:rPr>
                              <w:t>Feedback</w:t>
                            </w:r>
                          </w:p>
                          <w:p w14:paraId="1A6B6D0E" w14:textId="77777777" w:rsidR="003059D3" w:rsidRDefault="003059D3" w:rsidP="004D59F7">
                            <w:pP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4343E9"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t>We appreciate and encourage feedback. If you need advice or are concerned about any aspect of care of treatment, please speak to a member of staff or contact the Patient Advice and Liaison Service (PALS):</w:t>
                            </w:r>
                          </w:p>
                          <w:p w14:paraId="264364AA" w14:textId="77777777" w:rsidR="003059D3" w:rsidRDefault="003059D3" w:rsidP="004D59F7">
                            <w:pP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Telephone: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t>01553 613351 or 01553 613343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Email: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t>pals@qehkl.nhs.uk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Letter: 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t>PALS, The Queen Elizabeth Hospital King’s Lynn NHS Foundation Trust, Gayton Road, King’s Lynn PE30 4ET</w:t>
                            </w:r>
                          </w:p>
                          <w:p w14:paraId="0279988A" w14:textId="77777777" w:rsidR="003059D3" w:rsidRPr="004343E9" w:rsidRDefault="003059D3" w:rsidP="004D59F7">
                            <w:pP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1"/>
                              </w:rPr>
                              <w:t>The Trust endeavours to ensure that the information given here is accurate and impartial.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6pt;margin-top:203.95pt;width:346.95pt;height:196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PJTQIAAK8EAAAOAAAAZHJzL2Uyb0RvYy54bWysVEtvGjEQvlfqf7B8L/soIIJYIkpEVQkl&#10;kSDK2Xi9sJLX444Nu/TXd2weCWlPVS/eefnzzDczO7nvGs0OCl0NpuBZL+VMGQllbbYFf1kvvow4&#10;c16YUmgwquBH5fj99POnSWvHKocd6FIhIxDjxq0t+M57O04SJ3eqEa4HVhlyVoCN8KTiNilRtITe&#10;6CRP02HSApYWQSrnyPpwcvJpxK8qJf1TVTnlmS445ebjifHchDOZTsR4i8LuanlOQ/xDFo2oDT16&#10;hXoQXrA91n9ANbVEcFD5noQmgaqqpYo1UDVZ+qGa1U5YFWshcpy90uT+H6x8PDwjq8uC55wZ0VCL&#10;1qrz7Bt0LA/stNaNKWhlKcx3ZKYuX+yOjKHorsImfKkcRn7i+XjlNoBJMvb76TAfDjiT5Mv7d8Ns&#10;NAg4ydt1i85/V9CwIBQcqXmRU3FYOn8KvYSE1xzoulzUWkclDIyaa2QHQa3WPiZJ4DdR2rCW8r9L&#10;B2lEvnE63G6uAGk6yuZfzwm+CyNEbSjrQMup/CD5btNFEuONYNlAeSTGEE4T56xc1FTVUjj/LJBG&#10;jEiitfFPdFQaKCs4S5ztAH/9zR7iqfPk5aylkS24+7kXqDjTPwzNREYcp2HIbzS80TY3mtk3cyC6&#10;MlpSK6NI99Hri1ghNK+0YbPwMrmEkfR+wf1FnPvTMtGGSjWbxSCabCv80qysDNChPaFv6+5VoD03&#10;19NcPMJlwMX4Q49PseGmgdneQ1XHAXhj9twC2oo4QucNDmv3Xo9Rb/+Z6W8AAAD//wMAUEsDBBQA&#10;BgAIAAAAIQBPIwQU3wAAAAoBAAAPAAAAZHJzL2Rvd25yZXYueG1sTI/NbsIwEITvlfoO1lbqrdgg&#10;SmiIg6BSTz01FKlHEy9xhP8aGwhv3+2pvc1qRrPfVOvRWXbBIfXBS5hOBDD0bdC97yR87t6elsBS&#10;Vl4rGzxKuGGCdX1/V6lSh6v/wEuTO0YlPpVKgsk5lpyn1qBTaRIievKOYXAq0zl0XA/qSuXO8pkQ&#10;C+5U7+mDURFfDban5uwkYPzKe7tt9seNfp/fYqO2Zvct5ePDuFkByzjmvzD84hM61MR0CGevE7MS&#10;ihlNyRLmongBRoFi8UziIGEppgJ4XfH/E+ofAAAA//8DAFBLAQItABQABgAIAAAAIQC2gziS/gAA&#10;AOEBAAATAAAAAAAAAAAAAAAAAAAAAABbQ29udGVudF9UeXBlc10ueG1sUEsBAi0AFAAGAAgAAAAh&#10;ADj9If/WAAAAlAEAAAsAAAAAAAAAAAAAAAAALwEAAF9yZWxzLy5yZWxzUEsBAi0AFAAGAAgAAAAh&#10;AOLW08lNAgAArwQAAA4AAAAAAAAAAAAAAAAALgIAAGRycy9lMm9Eb2MueG1sUEsBAi0AFAAGAAgA&#10;AAAhAE8jBBTfAAAACgEAAA8AAAAAAAAAAAAAAAAApwQAAGRycy9kb3ducmV2LnhtbFBLBQYAAAAA&#10;BAAEAPMAAACzBQAAAAA=&#10;" fillcolor="white [3201]" strokecolor="#0081c3" strokeweight="1.5pt">
                <v:textbox inset="4mm,4mm,4mm,4mm">
                  <w:txbxContent>
                    <w:p w14:paraId="41F2CB3B" w14:textId="77777777" w:rsidR="003059D3" w:rsidRDefault="003059D3" w:rsidP="004D59F7">
                      <w:pPr>
                        <w:rPr>
                          <w:b/>
                          <w:bCs/>
                          <w:color w:val="0081C3"/>
                        </w:rPr>
                      </w:pPr>
                      <w:r w:rsidRPr="00EF4789">
                        <w:rPr>
                          <w:b/>
                          <w:bCs/>
                          <w:color w:val="0081C3"/>
                        </w:rPr>
                        <w:t>Feedback</w:t>
                      </w:r>
                    </w:p>
                    <w:p w14:paraId="1A6B6D0E" w14:textId="77777777" w:rsidR="003059D3" w:rsidRDefault="003059D3" w:rsidP="004D59F7">
                      <w:pPr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 w:rsidRPr="004343E9">
                        <w:rPr>
                          <w:color w:val="000000" w:themeColor="text1"/>
                          <w:sz w:val="22"/>
                          <w:szCs w:val="21"/>
                        </w:rPr>
                        <w:t>We appreciate and encourage feedback. If you need advice or are concerned about any aspect of care of treatment, please speak to a member of staff or contact the Patient Advice and Liaison Service (PALS):</w:t>
                      </w:r>
                    </w:p>
                    <w:p w14:paraId="264364AA" w14:textId="77777777" w:rsidR="003059D3" w:rsidRDefault="003059D3" w:rsidP="004D59F7">
                      <w:pPr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Telephone: </w:t>
                      </w: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t>01553 613351 or 01553 613343</w:t>
                      </w: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Email: </w:t>
                      </w: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t>pals@qehkl.nhs.uk</w:t>
                      </w: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br/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szCs w:val="21"/>
                        </w:rPr>
                        <w:t xml:space="preserve">Letter: </w:t>
                      </w: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t>PALS, The Queen Elizabeth Hospital King’s Lynn NHS Foundation Trust, Gayton Road, King’s Lynn PE30 4ET</w:t>
                      </w:r>
                    </w:p>
                    <w:p w14:paraId="0279988A" w14:textId="77777777" w:rsidR="003059D3" w:rsidRPr="004343E9" w:rsidRDefault="003059D3" w:rsidP="004D59F7">
                      <w:pPr>
                        <w:rPr>
                          <w:color w:val="000000" w:themeColor="text1"/>
                          <w:sz w:val="22"/>
                          <w:szCs w:val="21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1"/>
                        </w:rPr>
                        <w:t>The Trust endeavours to ensure that the information given here is accurate and impartial.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59F7">
        <w:rPr>
          <w:b/>
          <w:bCs/>
          <w:color w:val="0081C3"/>
          <w:sz w:val="28"/>
          <w:szCs w:val="28"/>
        </w:rPr>
        <w:br w:type="page"/>
      </w:r>
    </w:p>
    <w:p w14:paraId="338D1549" w14:textId="3937BAFB" w:rsidR="00B43894" w:rsidRPr="004D59F7" w:rsidRDefault="003059D3">
      <w:pPr>
        <w:rPr>
          <w:b/>
          <w:bCs/>
          <w:color w:val="0081C3"/>
          <w:sz w:val="28"/>
          <w:szCs w:val="28"/>
        </w:rPr>
      </w:pPr>
      <w:r>
        <w:rPr>
          <w:noProof/>
          <w:color w:val="000000" w:themeColor="text1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FF2F0" wp14:editId="4CB197E7">
                <wp:simplePos x="0" y="0"/>
                <wp:positionH relativeFrom="column">
                  <wp:posOffset>60730</wp:posOffset>
                </wp:positionH>
                <wp:positionV relativeFrom="paragraph">
                  <wp:posOffset>4775552</wp:posOffset>
                </wp:positionV>
                <wp:extent cx="2952520" cy="1597446"/>
                <wp:effectExtent l="0" t="0" r="0" b="31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520" cy="1597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AA71" w14:textId="73A5D471" w:rsidR="003059D3" w:rsidRPr="00F1256F" w:rsidRDefault="003059D3" w:rsidP="00F1256F">
                            <w:pPr>
                              <w:spacing w:after="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BD3E0E5" wp14:editId="57051F38">
                                  <wp:extent cx="2853055" cy="1905635"/>
                                  <wp:effectExtent l="0" t="0" r="4445" b="0"/>
                                  <wp:docPr id="16" name="Picture 16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055" cy="190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.8pt;margin-top:376.05pt;width:232.5pt;height:1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okMAIAAFsEAAAOAAAAZHJzL2Uyb0RvYy54bWysVMGO2jAQvVfqP1i+lwAFtiDCiu6KqhLa&#10;XQmqPRvHIZESj2sbEvr1fXaARdueql7MeGbyZua9MfP7tq7YUVlXkk75oNfnTGlJWan3Kf+xXX36&#10;wpnzQmeiIq1SflKO3y8+fpg3ZqaGVFCVKcsAot2sMSkvvDezJHGyULVwPTJKI5iTrYXH1e6TzIoG&#10;6HWVDPv9SdKQzYwlqZyD97EL8kXEz3Ml/XOeO+VZlXL05uNp47kLZ7KYi9neClOU8tyG+IcualFq&#10;FL1CPQov2MGWf0DVpbTkKPc9SXVCeV5KFWfANIP+u2k2hTAqzgJynLnS5P4frHw6vlhWZtAO9GhR&#10;Q6Otaj37Si2DC/w0xs2QtjFI9C38yL34HZxh7Da3dfjFQAxxQJ2u7AY0CedwOh6OhwhJxAbj6d1o&#10;NAk4ydvnxjr/TVHNgpFyC/kiq+K4dr5LvaSEappWZVVFCSvNmpRPPo/78YNrBOCVRo0wRNdssHy7&#10;a+PQo8sgO8pOmM9StyHOyFWJHtbC+RdhsRLoG2vun3HkFaEWnS3OCrK//uYP+VAKUc4arFjK3c+D&#10;sIqz6ruGhtPBaARYHy+j8V3gxt5GdrcRfagfCFs8wIMyMpoh31cXM7dUv+I1LENVhISWqJ1yfzEf&#10;fLf4eE1SLZcxCVtohF/rjZEBOrAaGN62r8KaswweCj7RZRnF7J0aXW6nx/LgKS+jVIHnjtUz/djg&#10;KPb5tYUncnuPWW//CYvfAAAA//8DAFBLAwQUAAYACAAAACEAxgSErOIAAAAKAQAADwAAAGRycy9k&#10;b3ducmV2LnhtbEyPTU/CQBCG7yb+h82YeJNdKlCs3RLShJgYPYBcvG27Q9u4H7W7QOXXO5z0OPM+&#10;eeeZfDVaw044hM47CdOJAIau9rpzjYT9x+ZhCSxE5bQy3qGEHwywKm5vcpVpf3ZbPO1iw6jEhUxJ&#10;aGPsM85D3aJVYeJ7dJQd/GBVpHFouB7Umcqt4YkQC25V5+hCq3osW6y/dkcr4bXcvKttldjlxZQv&#10;b4d1/73/nEt5fzeun4FFHOMfDFd9UoeCnCp/dDowI+FpQaCEdJ5MgVE+S2e0qQgU4jEFXuT8/wvF&#10;LwAAAP//AwBQSwECLQAUAAYACAAAACEAtoM4kv4AAADhAQAAEwAAAAAAAAAAAAAAAAAAAAAAW0Nv&#10;bnRlbnRfVHlwZXNdLnhtbFBLAQItABQABgAIAAAAIQA4/SH/1gAAAJQBAAALAAAAAAAAAAAAAAAA&#10;AC8BAABfcmVscy8ucmVsc1BLAQItABQABgAIAAAAIQANcNokMAIAAFsEAAAOAAAAAAAAAAAAAAAA&#10;AC4CAABkcnMvZTJvRG9jLnhtbFBLAQItABQABgAIAAAAIQDGBISs4gAAAAoBAAAPAAAAAAAAAAAA&#10;AAAAAIoEAABkcnMvZG93bnJldi54bWxQSwUGAAAAAAQABADzAAAAmQUAAAAA&#10;" filled="f" stroked="f" strokeweight=".5pt">
                <v:textbox>
                  <w:txbxContent>
                    <w:p w14:paraId="338EAA71" w14:textId="73A5D471" w:rsidR="003059D3" w:rsidRPr="00F1256F" w:rsidRDefault="003059D3" w:rsidP="00F1256F">
                      <w:pPr>
                        <w:spacing w:after="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BD3E0E5" wp14:editId="57051F38">
                            <wp:extent cx="2853055" cy="1905635"/>
                            <wp:effectExtent l="0" t="0" r="4445" b="0"/>
                            <wp:docPr id="16" name="Picture 16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055" cy="190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6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A9C90" wp14:editId="349786EB">
                <wp:simplePos x="0" y="0"/>
                <wp:positionH relativeFrom="column">
                  <wp:posOffset>6185971</wp:posOffset>
                </wp:positionH>
                <wp:positionV relativeFrom="paragraph">
                  <wp:posOffset>159744</wp:posOffset>
                </wp:positionV>
                <wp:extent cx="3090545" cy="5475383"/>
                <wp:effectExtent l="0" t="0" r="0" b="0"/>
                <wp:wrapNone/>
                <wp:docPr id="1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545" cy="54753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601818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Please contact us with any stoma related issues!</w:t>
                            </w:r>
                          </w:p>
                          <w:p w14:paraId="4F890E89" w14:textId="0BA512FD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  <w:t>If we don't know there’s a problem we can’t help!</w:t>
                            </w:r>
                          </w:p>
                          <w:p w14:paraId="2BB0958C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9762F54" w14:textId="7379DE0A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4472C4" w:themeColor="accent1"/>
                                <w:kern w:val="24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24F3B62F" wp14:editId="4BA66AEB">
                                  <wp:extent cx="2906434" cy="3194891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6434" cy="3194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1E7698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42B85878" w14:textId="26914EFF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526D6BA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2E0873F7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5558EC5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E52CC59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margin-left:487.1pt;margin-top:12.6pt;width:243.35pt;height:43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k+UigEAAPkCAAAOAAAAZHJzL2Uyb0RvYy54bWysUsFuGyEQvVfqPyDu9a5jO01XXkeVovRS&#10;pVHTfsCYBS/SwhAGe9d/3wE7TpTeql5gYGYe771hfTu5QRx0JIu+lfNZLYX2Cjvrd638/ev+040U&#10;lMB3MKDXrTxqkrebjx/WY2j0FfY4dDoKBvHUjKGVfUqhqSpSvXZAMwzac9JgdJD4GHdVF2FkdDdU&#10;V3V9XY0YuxBRaSK+vTsl5abgG6NV+mEM6SSGVjK3VNZY1m1eq80aml2E0Ft1pgH/wMKB9fzoBeoO&#10;Eoh9tH9BOasiEpo0U+gqNMYqXTSwmnn9Ts1TD0EXLWwOhYtN9P9g1cPhMQrb8exWUnhwPKOf7Br4&#10;3aDFfJkNGgM1XPcUHuP5RBxmtZOJLu+sQ0zF1OPFVD0lofhyUX+pV0sGV5xbLT+vFjeLjFq9todI&#10;6ZtGJ3LQysjvFzPh8J3SqfSlhPsynROBHKVpOxX+1y9Ut9gdWdPIQ20lPe8hZg+h8fh1n9DYgphb&#10;T4VnRPa3cDr/hTzAt+dS9fpjN38AAAD//wMAUEsDBBQABgAIAAAAIQB8tK3K4wAAAAsBAAAPAAAA&#10;ZHJzL2Rvd25yZXYueG1sTI9NS8NAEIbvgv9hGcGLtBtDP9KYSZGCWEQoprXnbTImwexsmt0m8d+7&#10;PelpGObhnedN1qNuRE+drQ0jPE4DEMS5KWouEQ77l0kEwjrFhWoME8IPWVintzeJigsz8Af1mSuF&#10;D2EbK4TKuTaW0uYVaWWnpiX2ty/TaeX82pWy6NTgw3UjwyBYSK1q9h8q1dKmovw7u2iEId/1x/37&#10;q9w9HLeGz9vzJvt8Q7y/G5+fQDga3R8MV32vDql3OpkLF1Y0CKvlLPQoQjj38wrMFsEKxAkhipZz&#10;kGki/3dIfwEAAP//AwBQSwECLQAUAAYACAAAACEAtoM4kv4AAADhAQAAEwAAAAAAAAAAAAAAAAAA&#10;AAAAW0NvbnRlbnRfVHlwZXNdLnhtbFBLAQItABQABgAIAAAAIQA4/SH/1gAAAJQBAAALAAAAAAAA&#10;AAAAAAAAAC8BAABfcmVscy8ucmVsc1BLAQItABQABgAIAAAAIQC10k+UigEAAPkCAAAOAAAAAAAA&#10;AAAAAAAAAC4CAABkcnMvZTJvRG9jLnhtbFBLAQItABQABgAIAAAAIQB8tK3K4wAAAAsBAAAPAAAA&#10;AAAAAAAAAAAAAOQDAABkcnMvZG93bnJldi54bWxQSwUGAAAAAAQABADzAAAA9AQAAAAA&#10;" filled="f" stroked="f">
                <v:textbox>
                  <w:txbxContent>
                    <w:p w14:paraId="26601818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Please contact us with any stoma related issues!</w:t>
                      </w:r>
                    </w:p>
                    <w:p w14:paraId="4F890E89" w14:textId="0BA512FD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  <w:t>If we don't know there’s a problem we can’t help!</w:t>
                      </w:r>
                    </w:p>
                    <w:p w14:paraId="2BB0958C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19762F54" w14:textId="7379DE0A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color w:val="4472C4" w:themeColor="accent1"/>
                          <w:kern w:val="24"/>
                          <w:sz w:val="48"/>
                          <w:szCs w:val="48"/>
                        </w:rPr>
                        <w:drawing>
                          <wp:inline distT="0" distB="0" distL="0" distR="0" wp14:anchorId="24F3B62F" wp14:editId="4BA66AEB">
                            <wp:extent cx="2906434" cy="3194891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6434" cy="3194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1E7698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42B85878" w14:textId="26914EFF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3526D6BA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2E0873F7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15558EC5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2F5496" w:themeColor="accent1" w:themeShade="BF"/>
                          <w:kern w:val="24"/>
                          <w:sz w:val="48"/>
                          <w:szCs w:val="48"/>
                        </w:rPr>
                      </w:pPr>
                    </w:p>
                    <w:p w14:paraId="0E52CC59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96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607042" wp14:editId="551266FF">
                <wp:simplePos x="0" y="0"/>
                <wp:positionH relativeFrom="column">
                  <wp:posOffset>1369060</wp:posOffset>
                </wp:positionH>
                <wp:positionV relativeFrom="paragraph">
                  <wp:posOffset>1555750</wp:posOffset>
                </wp:positionV>
                <wp:extent cx="1960245" cy="1574165"/>
                <wp:effectExtent l="0" t="0" r="20955" b="26035"/>
                <wp:wrapNone/>
                <wp:docPr id="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157416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85C9E" w14:textId="77777777" w:rsidR="003059D3" w:rsidRDefault="003059D3" w:rsidP="002968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New or Established Patients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7" o:spid="_x0000_s1032" style="position:absolute;margin-left:107.8pt;margin-top:122.5pt;width:154.35pt;height:123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J60+QEAAD8EAAAOAAAAZHJzL2Uyb0RvYy54bWysU8tu2zAQvBfoPxC815Lc2G4Ey0GRIL0U&#10;TdA0H0BTS4sAXyBZW/77LimVMZqih6A+0HzszM6sdrc3o1bkCD5IazraLGpKwHDbS3Po6POP+w+f&#10;KAmRmZ4pa6CjZwj0Zvf+3fbkWljawaoePEESE9qT6+gQo2urKvABNAsL68Dgo7Bes4hHf6h6z07I&#10;rlW1rOt1dbK+d95yCAFv76ZHusv8QgCPD0IEiER1FLXFvPq87tNa7basPXjmBslnGewNKjSTBpMW&#10;qjsWGfnp5SsqLbm3wYq44FZXVgjJIXtAN039h5ungTnIXrA4wZUyhf9Hy78dHz2RfUevKTFM4yd6&#10;ODJFNqkyJxdaDHhyj34+Bdwmm6PwOv2jATLmap5LNWGMhONlc72ul1crSji+NavNVbNeJdbqBe58&#10;iF/AapI2HQWlpAvJMWvZ8WuIU/TvqHQdrJL9vVQqH/xhf6s8QcEd3dQf68/5g2KCi7AquZh05108&#10;K0hgZb6DQOeodJkz5p6Dwsc4BxOb6WlgPUxpVjX+ZhsFkU1lwsQsUF7hnglSP7/mnvzN8QkKuWUL&#10;uP6XsAlcEDmzNbGAtTTW/41Aoas58xSP8i9Kk7Zx3I+5K0of7G1/xk7xUd3aaZaY4YPFUeLRZ7qE&#10;wy7NtZgnKo3B5Tknepn73S8AAAD//wMAUEsDBBQABgAIAAAAIQCAzPl83wAAAAsBAAAPAAAAZHJz&#10;L2Rvd25yZXYueG1sTI/BTsMwDIbvSLxDZCQuiKXr2omVptOYxHna1gdIG9NWJE5psq28PeYEN1v+&#10;9Pv7y+3srLjiFAZPCpaLBARS681AnYL6/P78AiJETUZbT6jgGwNsq/u7UhfG3+iI11PsBIdQKLSC&#10;PsaxkDK0PTodFn5E4tuHn5yOvE6dNJO+cbizMk2StXR6IP7Q6xH3Pbafp4tTsH+z9uuwa65JnR1W&#10;2NQxHJ+MUo8P8+4VRMQ5/sHwq8/qULFT4y9kgrAK0mW+ZpSHLOdSTORptgLRKMg26QZkVcr/Haof&#10;AAAA//8DAFBLAQItABQABgAIAAAAIQC2gziS/gAAAOEBAAATAAAAAAAAAAAAAAAAAAAAAABbQ29u&#10;dGVudF9UeXBlc10ueG1sUEsBAi0AFAAGAAgAAAAhADj9If/WAAAAlAEAAAsAAAAAAAAAAAAAAAAA&#10;LwEAAF9yZWxzLy5yZWxzUEsBAi0AFAAGAAgAAAAhAL8onrT5AQAAPwQAAA4AAAAAAAAAAAAAAAAA&#10;LgIAAGRycy9lMm9Eb2MueG1sUEsBAi0AFAAGAAgAAAAhAIDM+XzfAAAACwEAAA8AAAAAAAAAAAAA&#10;AAAAUwQAAGRycy9kb3ducmV2LnhtbFBLBQYAAAAABAAEAPMAAABfBQAAAAA=&#10;" fillcolor="#7030a0" strokecolor="#1f3763 [1604]" strokeweight="1pt">
                <v:stroke joinstyle="miter"/>
                <v:textbox>
                  <w:txbxContent>
                    <w:p w14:paraId="24F85C9E" w14:textId="77777777" w:rsidR="003059D3" w:rsidRDefault="003059D3" w:rsidP="002968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New or Established Patients 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2968C5">
        <w:rPr>
          <w:noProof/>
          <w:lang w:eastAsia="en-GB"/>
        </w:rPr>
        <w:drawing>
          <wp:inline distT="0" distB="0" distL="0" distR="0" wp14:anchorId="0EC2A146" wp14:editId="77896B05">
            <wp:extent cx="4649118" cy="4373696"/>
            <wp:effectExtent l="5715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  <w:r w:rsidR="002968C5">
        <w:rPr>
          <w:noProof/>
          <w:color w:val="000000" w:themeColor="text1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69CA1" wp14:editId="055F1D6F">
                <wp:simplePos x="0" y="0"/>
                <wp:positionH relativeFrom="column">
                  <wp:posOffset>5149850</wp:posOffset>
                </wp:positionH>
                <wp:positionV relativeFrom="paragraph">
                  <wp:posOffset>5080</wp:posOffset>
                </wp:positionV>
                <wp:extent cx="4683125" cy="45167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451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8F018" w14:textId="07B219B5" w:rsidR="003059D3" w:rsidRPr="00F1256F" w:rsidRDefault="003059D3" w:rsidP="00F1256F">
                            <w:pPr>
                              <w:rPr>
                                <w:b/>
                                <w:bCs/>
                                <w:color w:val="0081C3"/>
                                <w:sz w:val="28"/>
                                <w:szCs w:val="28"/>
                              </w:rPr>
                            </w:pPr>
                          </w:p>
                          <w:p w14:paraId="7C3C253A" w14:textId="10AF1872" w:rsidR="003059D3" w:rsidRPr="00F1256F" w:rsidRDefault="003059D3" w:rsidP="00F1256F">
                            <w:pPr>
                              <w:spacing w:after="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05.5pt;margin-top:.4pt;width:368.75pt;height:35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27MAIAAFsEAAAOAAAAZHJzL2Uyb0RvYy54bWysVE1vGjEQvVfqf7B8L8sSliSIJaKJqCpF&#10;SSSocjZem13J9ri2YZf++o69fCntqerFjGdm33y8Z2YPnVZkL5xvwJQ0HwwpEYZD1ZhtSX+sl1/u&#10;KPGBmYopMKKkB+Hpw/zzp1lrp2IENahKOIIgxk9bW9I6BDvNMs9roZkfgBUGgxKcZgGvbptVjrWI&#10;rlU2Gg4nWQuusg648B69T32QzhO+lIKHVym9CESVFHsL6XTp3MQzm8/YdOuYrRt+bIP9QxeaNQaL&#10;nqGeWGBk55o/oHTDHXiQYcBBZyBlw0WaAafJhx+mWdXMijQLLsfb85r8/4PlL/s3R5oKucspMUwj&#10;R2vRBfIVOoIu3E9r/RTTVhYTQ4d+zD35PTrj2J10Ov7iQATjuOnDebsRjaNzPLm7yUcFJRxj4yKf&#10;3BZFxMkun1vnwzcBmkSjpA7pS1tl+2cf+tRTSqxmYNkolShUhrQlndwUw/TBOYLgymCNOETfbLRC&#10;t+nS0KmB6NlAdcD5HPQK8ZYvG+zhmfnwxhxKAkdCmYdXPKQCrAVHi5Ia3K+/+WM+MoVRSlqUWEn9&#10;zx1zghL13SCH9/l4HDWZLuPidoQXdx3ZXEfMTj8Cqhhpwu6SGfODOpnSgX7H17CIVTHEDMfaJQ0n&#10;8zH0wsfXxMVikZJQhZaFZ7OyPELHrcYNr7t35uyRhoAMvsBJjGz6gY0+t+djsQsgm0TVZavH9aOC&#10;E9nH1xafyPU9ZV3+E+a/AQAA//8DAFBLAwQUAAYACAAAACEA9D1ejOAAAAAJAQAADwAAAGRycy9k&#10;b3ducmV2LnhtbEyPwU7DMBBE70j8g7VI3KjjiEAU4lRVpAoJ0UNLL9w2sZtE2OsQu23g6+ue4Dar&#10;Wc28KZezNeykJz84kiAWCTBNrVMDdRL2H+uHHJgPSAqNIy3hR3tYVrc3JRbKnWmrT7vQsRhCvkAJ&#10;fQhjwblve23RL9yoKXoHN1kM8Zw6riY8x3BreJokT9ziQLGhx1HXvW6/dkcr4a1eb3DbpDb/NfXr&#10;+2E1fu8/Mynv7+bVC7Cg5/D3DFf8iA5VZGrckZRnRkIuRNwSogB2tbPHPAPWSHgWqQBelfz/guoC&#10;AAD//wMAUEsBAi0AFAAGAAgAAAAhALaDOJL+AAAA4QEAABMAAAAAAAAAAAAAAAAAAAAAAFtDb250&#10;ZW50X1R5cGVzXS54bWxQSwECLQAUAAYACAAAACEAOP0h/9YAAACUAQAACwAAAAAAAAAAAAAAAAAv&#10;AQAAX3JlbHMvLnJlbHNQSwECLQAUAAYACAAAACEAaCxtuzACAABbBAAADgAAAAAAAAAAAAAAAAAu&#10;AgAAZHJzL2Uyb0RvYy54bWxQSwECLQAUAAYACAAAACEA9D1ejOAAAAAJAQAADwAAAAAAAAAAAAAA&#10;AACKBAAAZHJzL2Rvd25yZXYueG1sUEsFBgAAAAAEAAQA8wAAAJcFAAAAAA==&#10;" filled="f" stroked="f" strokeweight=".5pt">
                <v:textbox>
                  <w:txbxContent>
                    <w:p w14:paraId="5468F018" w14:textId="07B219B5" w:rsidR="003059D3" w:rsidRPr="00F1256F" w:rsidRDefault="003059D3" w:rsidP="00F1256F">
                      <w:pPr>
                        <w:rPr>
                          <w:b/>
                          <w:bCs/>
                          <w:color w:val="0081C3"/>
                          <w:sz w:val="28"/>
                          <w:szCs w:val="28"/>
                        </w:rPr>
                      </w:pPr>
                    </w:p>
                    <w:p w14:paraId="7C3C253A" w14:textId="10AF1872" w:rsidR="003059D3" w:rsidRPr="00F1256F" w:rsidRDefault="003059D3" w:rsidP="00F1256F">
                      <w:pPr>
                        <w:spacing w:after="0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3894" w:rsidRPr="004D59F7" w:rsidSect="003C3C81">
      <w:headerReference w:type="first" r:id="rId16"/>
      <w:pgSz w:w="16838" w:h="11906" w:orient="landscape"/>
      <w:pgMar w:top="720" w:right="720" w:bottom="720" w:left="720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439DE" w14:textId="77777777" w:rsidR="003059D3" w:rsidRDefault="003059D3" w:rsidP="004D59F7">
      <w:pPr>
        <w:spacing w:after="0"/>
      </w:pPr>
      <w:r>
        <w:separator/>
      </w:r>
    </w:p>
  </w:endnote>
  <w:endnote w:type="continuationSeparator" w:id="0">
    <w:p w14:paraId="50DF96CD" w14:textId="77777777" w:rsidR="003059D3" w:rsidRDefault="003059D3" w:rsidP="004D5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3E4E4" w14:textId="77777777" w:rsidR="003059D3" w:rsidRDefault="003059D3" w:rsidP="004D59F7">
      <w:pPr>
        <w:spacing w:after="0"/>
      </w:pPr>
      <w:r>
        <w:separator/>
      </w:r>
    </w:p>
  </w:footnote>
  <w:footnote w:type="continuationSeparator" w:id="0">
    <w:p w14:paraId="039D0D08" w14:textId="77777777" w:rsidR="003059D3" w:rsidRDefault="003059D3" w:rsidP="004D59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873D0" w14:textId="02D2F23F" w:rsidR="003059D3" w:rsidRDefault="003059D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A4194D" wp14:editId="6DBC46FB">
          <wp:simplePos x="0" y="0"/>
          <wp:positionH relativeFrom="column">
            <wp:posOffset>4895134</wp:posOffset>
          </wp:positionH>
          <wp:positionV relativeFrom="paragraph">
            <wp:posOffset>-440648</wp:posOffset>
          </wp:positionV>
          <wp:extent cx="5333482" cy="755583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3482" cy="75558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627A"/>
    <w:multiLevelType w:val="hybridMultilevel"/>
    <w:tmpl w:val="76840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3490"/>
    <w:multiLevelType w:val="hybridMultilevel"/>
    <w:tmpl w:val="9176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F70E6"/>
    <w:multiLevelType w:val="hybridMultilevel"/>
    <w:tmpl w:val="CDA6D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7"/>
    <w:rsid w:val="00100FEA"/>
    <w:rsid w:val="00292C17"/>
    <w:rsid w:val="002968C5"/>
    <w:rsid w:val="002C5968"/>
    <w:rsid w:val="003059D3"/>
    <w:rsid w:val="003252CD"/>
    <w:rsid w:val="003C3C81"/>
    <w:rsid w:val="004D59F7"/>
    <w:rsid w:val="0083567B"/>
    <w:rsid w:val="008C50C5"/>
    <w:rsid w:val="00B43894"/>
    <w:rsid w:val="00C62EC3"/>
    <w:rsid w:val="00D5113A"/>
    <w:rsid w:val="00DD09C0"/>
    <w:rsid w:val="00F1256F"/>
    <w:rsid w:val="00F5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F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7"/>
    <w:pPr>
      <w:spacing w:after="200"/>
    </w:pPr>
    <w:rPr>
      <w:rFonts w:ascii="Arial" w:eastAsiaTheme="minorEastAsia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00FEA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00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9F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9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9F7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4D5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C8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81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8C5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9F7"/>
    <w:pPr>
      <w:spacing w:after="200"/>
    </w:pPr>
    <w:rPr>
      <w:rFonts w:ascii="Arial" w:eastAsiaTheme="minorEastAsia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00FEA"/>
    <w:rPr>
      <w:rFonts w:ascii="Arial" w:hAnsi="Arial"/>
      <w:szCs w:val="22"/>
    </w:rPr>
  </w:style>
  <w:style w:type="character" w:styleId="Hyperlink">
    <w:name w:val="Hyperlink"/>
    <w:basedOn w:val="DefaultParagraphFont"/>
    <w:uiPriority w:val="99"/>
    <w:unhideWhenUsed/>
    <w:rsid w:val="00100F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59F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59F7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4D59F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59F7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4D59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C8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81"/>
    <w:rPr>
      <w:rFonts w:ascii="Times New Roman" w:eastAsiaTheme="minorEastAsia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68C5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18BAA8-6B19-4472-9341-F4FD0B1EA53C}" type="doc">
      <dgm:prSet loTypeId="urn:microsoft.com/office/officeart/2005/8/layout/cycle6" loCatId="cycle" qsTypeId="urn:microsoft.com/office/officeart/2005/8/quickstyle/3d3" qsCatId="3D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72E6A88B-048D-429A-8402-D9CF80E3E821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Sore Skin</a:t>
          </a:r>
        </a:p>
      </dgm:t>
    </dgm:pt>
    <dgm:pt modelId="{45D67E1B-5DD9-4DD0-B95C-5B010EA6BB34}" type="parTrans" cxnId="{2E2FF213-F56E-4285-A88E-433C3650E980}">
      <dgm:prSet/>
      <dgm:spPr/>
      <dgm:t>
        <a:bodyPr/>
        <a:lstStyle/>
        <a:p>
          <a:endParaRPr lang="en-US"/>
        </a:p>
      </dgm:t>
    </dgm:pt>
    <dgm:pt modelId="{962B4C2D-8307-4414-B579-463B5FE65796}" type="sibTrans" cxnId="{2E2FF213-F56E-4285-A88E-433C3650E980}">
      <dgm:prSet/>
      <dgm:spPr/>
      <dgm:t>
        <a:bodyPr/>
        <a:lstStyle/>
        <a:p>
          <a:endParaRPr lang="en-US"/>
        </a:p>
      </dgm:t>
    </dgm:pt>
    <dgm:pt modelId="{443F60EF-A1D1-47C4-A124-169216B3E221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Leaking bags</a:t>
          </a:r>
        </a:p>
      </dgm:t>
    </dgm:pt>
    <dgm:pt modelId="{C891C9C5-FD51-4D7C-B8B1-12242C053D97}" type="parTrans" cxnId="{1B3F5937-EB12-4FA2-86E1-866E6CC60CF4}">
      <dgm:prSet/>
      <dgm:spPr/>
      <dgm:t>
        <a:bodyPr/>
        <a:lstStyle/>
        <a:p>
          <a:endParaRPr lang="en-US"/>
        </a:p>
      </dgm:t>
    </dgm:pt>
    <dgm:pt modelId="{9524FD68-85E7-4438-8CC9-A382BAE7DD9B}" type="sibTrans" cxnId="{1B3F5937-EB12-4FA2-86E1-866E6CC60CF4}">
      <dgm:prSet/>
      <dgm:spPr/>
      <dgm:t>
        <a:bodyPr/>
        <a:lstStyle/>
        <a:p>
          <a:endParaRPr lang="en-US"/>
        </a:p>
      </dgm:t>
    </dgm:pt>
    <dgm:pt modelId="{DA8CD993-6200-466E-840E-1BF822B02BCD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Constipation, </a:t>
          </a:r>
          <a:r>
            <a:rPr lang="en-US" sz="1200" b="1" dirty="0" err="1">
              <a:solidFill>
                <a:schemeClr val="tx1"/>
              </a:solidFill>
            </a:rPr>
            <a:t>Diarrhoea</a:t>
          </a:r>
          <a:r>
            <a:rPr lang="en-US" sz="1200" b="1" dirty="0">
              <a:solidFill>
                <a:schemeClr val="tx1"/>
              </a:solidFill>
            </a:rPr>
            <a:t>, High Output</a:t>
          </a:r>
        </a:p>
      </dgm:t>
    </dgm:pt>
    <dgm:pt modelId="{03FD4DEF-D789-4D9E-91DC-F84C662AD322}" type="parTrans" cxnId="{42EBDA08-7CAD-4B48-876C-0B8DE20377F3}">
      <dgm:prSet/>
      <dgm:spPr/>
      <dgm:t>
        <a:bodyPr/>
        <a:lstStyle/>
        <a:p>
          <a:endParaRPr lang="en-US"/>
        </a:p>
      </dgm:t>
    </dgm:pt>
    <dgm:pt modelId="{206B04C7-E71F-4784-BA02-E1AE6ACF1D05}" type="sibTrans" cxnId="{42EBDA08-7CAD-4B48-876C-0B8DE20377F3}">
      <dgm:prSet/>
      <dgm:spPr/>
      <dgm:t>
        <a:bodyPr/>
        <a:lstStyle/>
        <a:p>
          <a:endParaRPr lang="en-US"/>
        </a:p>
      </dgm:t>
    </dgm:pt>
    <dgm:pt modelId="{D7070DC9-91D4-4411-BDD5-B9E2FDD40924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Product Accessories, Support Garments </a:t>
          </a:r>
        </a:p>
      </dgm:t>
    </dgm:pt>
    <dgm:pt modelId="{3040310E-B1C1-4006-92A2-FE52EB7865BA}" type="parTrans" cxnId="{457699B0-99E4-45EB-BE24-5FFF7E82BE27}">
      <dgm:prSet/>
      <dgm:spPr/>
      <dgm:t>
        <a:bodyPr/>
        <a:lstStyle/>
        <a:p>
          <a:endParaRPr lang="en-US"/>
        </a:p>
      </dgm:t>
    </dgm:pt>
    <dgm:pt modelId="{9A9CE089-57BA-45B8-961B-72B7F41F57B5}" type="sibTrans" cxnId="{457699B0-99E4-45EB-BE24-5FFF7E82BE27}">
      <dgm:prSet/>
      <dgm:spPr/>
      <dgm:t>
        <a:bodyPr/>
        <a:lstStyle/>
        <a:p>
          <a:endParaRPr lang="en-US"/>
        </a:p>
      </dgm:t>
    </dgm:pt>
    <dgm:pt modelId="{585A9171-01F2-433B-B750-B81F574242D6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Teaching</a:t>
          </a:r>
        </a:p>
      </dgm:t>
    </dgm:pt>
    <dgm:pt modelId="{B2F8AC81-73F5-441E-A837-110C29299A66}" type="parTrans" cxnId="{A62EFAF7-29E3-4354-8508-8C399087540C}">
      <dgm:prSet/>
      <dgm:spPr/>
      <dgm:t>
        <a:bodyPr/>
        <a:lstStyle/>
        <a:p>
          <a:endParaRPr lang="en-US"/>
        </a:p>
      </dgm:t>
    </dgm:pt>
    <dgm:pt modelId="{10B671E1-CE90-4CBC-8C74-BD90C87CA791}" type="sibTrans" cxnId="{A62EFAF7-29E3-4354-8508-8C399087540C}">
      <dgm:prSet/>
      <dgm:spPr/>
      <dgm:t>
        <a:bodyPr/>
        <a:lstStyle/>
        <a:p>
          <a:endParaRPr lang="en-US"/>
        </a:p>
      </dgm:t>
    </dgm:pt>
    <dgm:pt modelId="{A68D951A-2581-46A9-9BDE-F5759B465102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Lifestyle, Travel, Diet </a:t>
          </a:r>
        </a:p>
      </dgm:t>
    </dgm:pt>
    <dgm:pt modelId="{82BB24B1-67D3-4891-A359-A20445D01F4A}" type="parTrans" cxnId="{62D9CA54-41FF-4DC1-8F45-47668F076218}">
      <dgm:prSet/>
      <dgm:spPr/>
      <dgm:t>
        <a:bodyPr/>
        <a:lstStyle/>
        <a:p>
          <a:endParaRPr lang="en-US"/>
        </a:p>
      </dgm:t>
    </dgm:pt>
    <dgm:pt modelId="{E4E5258A-E6BA-4604-9C32-EAE62130FB03}" type="sibTrans" cxnId="{62D9CA54-41FF-4DC1-8F45-47668F076218}">
      <dgm:prSet/>
      <dgm:spPr/>
      <dgm:t>
        <a:bodyPr/>
        <a:lstStyle/>
        <a:p>
          <a:endParaRPr lang="en-US"/>
        </a:p>
      </dgm:t>
    </dgm:pt>
    <dgm:pt modelId="{B5B05F6B-BCE1-41A3-AB69-A7D3905507D6}">
      <dgm:prSet phldrT="[Text]" custT="1"/>
      <dgm:spPr/>
      <dgm:t>
        <a:bodyPr/>
        <a:lstStyle/>
        <a:p>
          <a:r>
            <a:rPr lang="en-US" sz="1200" b="1" dirty="0">
              <a:solidFill>
                <a:schemeClr val="tx1"/>
              </a:solidFill>
            </a:rPr>
            <a:t>Delivery Supplies </a:t>
          </a:r>
        </a:p>
      </dgm:t>
    </dgm:pt>
    <dgm:pt modelId="{FE09725E-98D6-4748-9DE1-4A9B0C1A40C3}" type="parTrans" cxnId="{8E96B340-698C-4C5C-812F-0C93C3B35F23}">
      <dgm:prSet/>
      <dgm:spPr/>
      <dgm:t>
        <a:bodyPr/>
        <a:lstStyle/>
        <a:p>
          <a:endParaRPr lang="en-US"/>
        </a:p>
      </dgm:t>
    </dgm:pt>
    <dgm:pt modelId="{E1CAE170-4601-4050-9E46-86D0464FA9E9}" type="sibTrans" cxnId="{8E96B340-698C-4C5C-812F-0C93C3B35F23}">
      <dgm:prSet/>
      <dgm:spPr/>
      <dgm:t>
        <a:bodyPr/>
        <a:lstStyle/>
        <a:p>
          <a:endParaRPr lang="en-US"/>
        </a:p>
      </dgm:t>
    </dgm:pt>
    <dgm:pt modelId="{1F64DE62-2ED4-4172-AC1D-C7CD8BB41BE1}" type="pres">
      <dgm:prSet presAssocID="{8C18BAA8-6B19-4472-9341-F4FD0B1EA53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B0032D7C-3DB6-4EA3-B328-DCFD3A9C11F7}" type="pres">
      <dgm:prSet presAssocID="{72E6A88B-048D-429A-8402-D9CF80E3E821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49880CD-26B4-4E2E-AB4F-F286AB48B41D}" type="pres">
      <dgm:prSet presAssocID="{72E6A88B-048D-429A-8402-D9CF80E3E821}" presName="spNode" presStyleCnt="0"/>
      <dgm:spPr/>
    </dgm:pt>
    <dgm:pt modelId="{6210C9E0-8AD4-49AD-93B1-CA3EABD00BD8}" type="pres">
      <dgm:prSet presAssocID="{962B4C2D-8307-4414-B579-463B5FE65796}" presName="sibTrans" presStyleLbl="sibTrans1D1" presStyleIdx="0" presStyleCnt="7"/>
      <dgm:spPr/>
      <dgm:t>
        <a:bodyPr/>
        <a:lstStyle/>
        <a:p>
          <a:endParaRPr lang="en-GB"/>
        </a:p>
      </dgm:t>
    </dgm:pt>
    <dgm:pt modelId="{8C6E1AEE-8A3D-489B-9109-70C68DB86029}" type="pres">
      <dgm:prSet presAssocID="{443F60EF-A1D1-47C4-A124-169216B3E221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3C95D8-EEE4-415B-BF68-083ED947EB02}" type="pres">
      <dgm:prSet presAssocID="{443F60EF-A1D1-47C4-A124-169216B3E221}" presName="spNode" presStyleCnt="0"/>
      <dgm:spPr/>
    </dgm:pt>
    <dgm:pt modelId="{97690A3E-A7DA-4EEF-A63D-DE008DA6E47C}" type="pres">
      <dgm:prSet presAssocID="{9524FD68-85E7-4438-8CC9-A382BAE7DD9B}" presName="sibTrans" presStyleLbl="sibTrans1D1" presStyleIdx="1" presStyleCnt="7"/>
      <dgm:spPr/>
      <dgm:t>
        <a:bodyPr/>
        <a:lstStyle/>
        <a:p>
          <a:endParaRPr lang="en-GB"/>
        </a:p>
      </dgm:t>
    </dgm:pt>
    <dgm:pt modelId="{5F647B43-DDB0-470E-8732-CDB880FC22C7}" type="pres">
      <dgm:prSet presAssocID="{DA8CD993-6200-466E-840E-1BF822B02BCD}" presName="node" presStyleLbl="node1" presStyleIdx="2" presStyleCnt="7" custRadScaleRad="90555" custRadScaleInc="1252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4F1922-DCF7-47EB-BCCD-6FDC90A951F6}" type="pres">
      <dgm:prSet presAssocID="{DA8CD993-6200-466E-840E-1BF822B02BCD}" presName="spNode" presStyleCnt="0"/>
      <dgm:spPr/>
    </dgm:pt>
    <dgm:pt modelId="{DDAEFF16-0719-427D-9989-39D3BBFE7FA8}" type="pres">
      <dgm:prSet presAssocID="{206B04C7-E71F-4784-BA02-E1AE6ACF1D05}" presName="sibTrans" presStyleLbl="sibTrans1D1" presStyleIdx="2" presStyleCnt="7"/>
      <dgm:spPr/>
      <dgm:t>
        <a:bodyPr/>
        <a:lstStyle/>
        <a:p>
          <a:endParaRPr lang="en-GB"/>
        </a:p>
      </dgm:t>
    </dgm:pt>
    <dgm:pt modelId="{E38F8F07-45ED-4E83-9E6C-BFD20EA096B4}" type="pres">
      <dgm:prSet presAssocID="{D7070DC9-91D4-4411-BDD5-B9E2FDD40924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9B2FBC-6526-478E-9239-212C5E06A3A2}" type="pres">
      <dgm:prSet presAssocID="{D7070DC9-91D4-4411-BDD5-B9E2FDD40924}" presName="spNode" presStyleCnt="0"/>
      <dgm:spPr/>
    </dgm:pt>
    <dgm:pt modelId="{89CF17C6-BCC2-4B44-B792-01A8B15F0E93}" type="pres">
      <dgm:prSet presAssocID="{9A9CE089-57BA-45B8-961B-72B7F41F57B5}" presName="sibTrans" presStyleLbl="sibTrans1D1" presStyleIdx="3" presStyleCnt="7"/>
      <dgm:spPr/>
      <dgm:t>
        <a:bodyPr/>
        <a:lstStyle/>
        <a:p>
          <a:endParaRPr lang="en-GB"/>
        </a:p>
      </dgm:t>
    </dgm:pt>
    <dgm:pt modelId="{75085D2F-D8FE-449D-8D4C-E6D464D46F8C}" type="pres">
      <dgm:prSet presAssocID="{585A9171-01F2-433B-B750-B81F574242D6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EADD1E6-EEA5-490F-BEE4-DFC35B02EF5D}" type="pres">
      <dgm:prSet presAssocID="{585A9171-01F2-433B-B750-B81F574242D6}" presName="spNode" presStyleCnt="0"/>
      <dgm:spPr/>
    </dgm:pt>
    <dgm:pt modelId="{466B12ED-A20F-4881-AF07-AE91C611D159}" type="pres">
      <dgm:prSet presAssocID="{10B671E1-CE90-4CBC-8C74-BD90C87CA791}" presName="sibTrans" presStyleLbl="sibTrans1D1" presStyleIdx="4" presStyleCnt="7"/>
      <dgm:spPr/>
      <dgm:t>
        <a:bodyPr/>
        <a:lstStyle/>
        <a:p>
          <a:endParaRPr lang="en-GB"/>
        </a:p>
      </dgm:t>
    </dgm:pt>
    <dgm:pt modelId="{868112FF-6AE9-49EC-B244-4E9F1C33B994}" type="pres">
      <dgm:prSet presAssocID="{A68D951A-2581-46A9-9BDE-F5759B465102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26D939E-0D12-4EEE-8E44-6ED52F0B850B}" type="pres">
      <dgm:prSet presAssocID="{A68D951A-2581-46A9-9BDE-F5759B465102}" presName="spNode" presStyleCnt="0"/>
      <dgm:spPr/>
    </dgm:pt>
    <dgm:pt modelId="{BE91DCAD-A11C-4ECE-81D5-6099C8050416}" type="pres">
      <dgm:prSet presAssocID="{E4E5258A-E6BA-4604-9C32-EAE62130FB03}" presName="sibTrans" presStyleLbl="sibTrans1D1" presStyleIdx="5" presStyleCnt="7"/>
      <dgm:spPr/>
      <dgm:t>
        <a:bodyPr/>
        <a:lstStyle/>
        <a:p>
          <a:endParaRPr lang="en-GB"/>
        </a:p>
      </dgm:t>
    </dgm:pt>
    <dgm:pt modelId="{7F058BE5-D6AB-4631-A555-7B2B1DC7DDA9}" type="pres">
      <dgm:prSet presAssocID="{B5B05F6B-BCE1-41A3-AB69-A7D3905507D6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7E4BD20-6411-4CDB-BFF6-34D46EE8F8FD}" type="pres">
      <dgm:prSet presAssocID="{B5B05F6B-BCE1-41A3-AB69-A7D3905507D6}" presName="spNode" presStyleCnt="0"/>
      <dgm:spPr/>
    </dgm:pt>
    <dgm:pt modelId="{A66A2C8E-BE6B-4D1F-AA2F-638353491841}" type="pres">
      <dgm:prSet presAssocID="{E1CAE170-4601-4050-9E46-86D0464FA9E9}" presName="sibTrans" presStyleLbl="sibTrans1D1" presStyleIdx="6" presStyleCnt="7"/>
      <dgm:spPr/>
      <dgm:t>
        <a:bodyPr/>
        <a:lstStyle/>
        <a:p>
          <a:endParaRPr lang="en-GB"/>
        </a:p>
      </dgm:t>
    </dgm:pt>
  </dgm:ptLst>
  <dgm:cxnLst>
    <dgm:cxn modelId="{E11FA7C4-E989-4FC3-B89D-74A1063FDD08}" type="presOf" srcId="{8C18BAA8-6B19-4472-9341-F4FD0B1EA53C}" destId="{1F64DE62-2ED4-4172-AC1D-C7CD8BB41BE1}" srcOrd="0" destOrd="0" presId="urn:microsoft.com/office/officeart/2005/8/layout/cycle6"/>
    <dgm:cxn modelId="{48E3B61D-2D9B-474F-A6F1-2F75B2379F09}" type="presOf" srcId="{E4E5258A-E6BA-4604-9C32-EAE62130FB03}" destId="{BE91DCAD-A11C-4ECE-81D5-6099C8050416}" srcOrd="0" destOrd="0" presId="urn:microsoft.com/office/officeart/2005/8/layout/cycle6"/>
    <dgm:cxn modelId="{088F216A-A06B-43FC-BA46-BEFC362694A2}" type="presOf" srcId="{E1CAE170-4601-4050-9E46-86D0464FA9E9}" destId="{A66A2C8E-BE6B-4D1F-AA2F-638353491841}" srcOrd="0" destOrd="0" presId="urn:microsoft.com/office/officeart/2005/8/layout/cycle6"/>
    <dgm:cxn modelId="{8B2FEA44-244D-48CD-8B6D-44145D0947CE}" type="presOf" srcId="{962B4C2D-8307-4414-B579-463B5FE65796}" destId="{6210C9E0-8AD4-49AD-93B1-CA3EABD00BD8}" srcOrd="0" destOrd="0" presId="urn:microsoft.com/office/officeart/2005/8/layout/cycle6"/>
    <dgm:cxn modelId="{639BC7EB-2394-427B-ABBF-E8709C8BC362}" type="presOf" srcId="{443F60EF-A1D1-47C4-A124-169216B3E221}" destId="{8C6E1AEE-8A3D-489B-9109-70C68DB86029}" srcOrd="0" destOrd="0" presId="urn:microsoft.com/office/officeart/2005/8/layout/cycle6"/>
    <dgm:cxn modelId="{50FD845B-2573-4206-A6AE-EF46AE49F113}" type="presOf" srcId="{A68D951A-2581-46A9-9BDE-F5759B465102}" destId="{868112FF-6AE9-49EC-B244-4E9F1C33B994}" srcOrd="0" destOrd="0" presId="urn:microsoft.com/office/officeart/2005/8/layout/cycle6"/>
    <dgm:cxn modelId="{9EB987BB-AC63-47FB-9F0E-A83EE16D836C}" type="presOf" srcId="{585A9171-01F2-433B-B750-B81F574242D6}" destId="{75085D2F-D8FE-449D-8D4C-E6D464D46F8C}" srcOrd="0" destOrd="0" presId="urn:microsoft.com/office/officeart/2005/8/layout/cycle6"/>
    <dgm:cxn modelId="{3955354C-7E3D-4476-BF17-54ACB2F8CE04}" type="presOf" srcId="{DA8CD993-6200-466E-840E-1BF822B02BCD}" destId="{5F647B43-DDB0-470E-8732-CDB880FC22C7}" srcOrd="0" destOrd="0" presId="urn:microsoft.com/office/officeart/2005/8/layout/cycle6"/>
    <dgm:cxn modelId="{2E2FF213-F56E-4285-A88E-433C3650E980}" srcId="{8C18BAA8-6B19-4472-9341-F4FD0B1EA53C}" destId="{72E6A88B-048D-429A-8402-D9CF80E3E821}" srcOrd="0" destOrd="0" parTransId="{45D67E1B-5DD9-4DD0-B95C-5B010EA6BB34}" sibTransId="{962B4C2D-8307-4414-B579-463B5FE65796}"/>
    <dgm:cxn modelId="{1B3F5937-EB12-4FA2-86E1-866E6CC60CF4}" srcId="{8C18BAA8-6B19-4472-9341-F4FD0B1EA53C}" destId="{443F60EF-A1D1-47C4-A124-169216B3E221}" srcOrd="1" destOrd="0" parTransId="{C891C9C5-FD51-4D7C-B8B1-12242C053D97}" sibTransId="{9524FD68-85E7-4438-8CC9-A382BAE7DD9B}"/>
    <dgm:cxn modelId="{473002E0-FC77-4CA7-9B6C-01DDD36AE25E}" type="presOf" srcId="{D7070DC9-91D4-4411-BDD5-B9E2FDD40924}" destId="{E38F8F07-45ED-4E83-9E6C-BFD20EA096B4}" srcOrd="0" destOrd="0" presId="urn:microsoft.com/office/officeart/2005/8/layout/cycle6"/>
    <dgm:cxn modelId="{A62EFAF7-29E3-4354-8508-8C399087540C}" srcId="{8C18BAA8-6B19-4472-9341-F4FD0B1EA53C}" destId="{585A9171-01F2-433B-B750-B81F574242D6}" srcOrd="4" destOrd="0" parTransId="{B2F8AC81-73F5-441E-A837-110C29299A66}" sibTransId="{10B671E1-CE90-4CBC-8C74-BD90C87CA791}"/>
    <dgm:cxn modelId="{457699B0-99E4-45EB-BE24-5FFF7E82BE27}" srcId="{8C18BAA8-6B19-4472-9341-F4FD0B1EA53C}" destId="{D7070DC9-91D4-4411-BDD5-B9E2FDD40924}" srcOrd="3" destOrd="0" parTransId="{3040310E-B1C1-4006-92A2-FE52EB7865BA}" sibTransId="{9A9CE089-57BA-45B8-961B-72B7F41F57B5}"/>
    <dgm:cxn modelId="{926ABF4F-AE60-4FDB-ABA9-4BF8ED8359FD}" type="presOf" srcId="{9A9CE089-57BA-45B8-961B-72B7F41F57B5}" destId="{89CF17C6-BCC2-4B44-B792-01A8B15F0E93}" srcOrd="0" destOrd="0" presId="urn:microsoft.com/office/officeart/2005/8/layout/cycle6"/>
    <dgm:cxn modelId="{0063374D-8531-4801-8B55-C421C13C1778}" type="presOf" srcId="{B5B05F6B-BCE1-41A3-AB69-A7D3905507D6}" destId="{7F058BE5-D6AB-4631-A555-7B2B1DC7DDA9}" srcOrd="0" destOrd="0" presId="urn:microsoft.com/office/officeart/2005/8/layout/cycle6"/>
    <dgm:cxn modelId="{8E96B340-698C-4C5C-812F-0C93C3B35F23}" srcId="{8C18BAA8-6B19-4472-9341-F4FD0B1EA53C}" destId="{B5B05F6B-BCE1-41A3-AB69-A7D3905507D6}" srcOrd="6" destOrd="0" parTransId="{FE09725E-98D6-4748-9DE1-4A9B0C1A40C3}" sibTransId="{E1CAE170-4601-4050-9E46-86D0464FA9E9}"/>
    <dgm:cxn modelId="{62D9CA54-41FF-4DC1-8F45-47668F076218}" srcId="{8C18BAA8-6B19-4472-9341-F4FD0B1EA53C}" destId="{A68D951A-2581-46A9-9BDE-F5759B465102}" srcOrd="5" destOrd="0" parTransId="{82BB24B1-67D3-4891-A359-A20445D01F4A}" sibTransId="{E4E5258A-E6BA-4604-9C32-EAE62130FB03}"/>
    <dgm:cxn modelId="{F9AADB25-4EC1-4FF6-A59C-A14508922AC6}" type="presOf" srcId="{9524FD68-85E7-4438-8CC9-A382BAE7DD9B}" destId="{97690A3E-A7DA-4EEF-A63D-DE008DA6E47C}" srcOrd="0" destOrd="0" presId="urn:microsoft.com/office/officeart/2005/8/layout/cycle6"/>
    <dgm:cxn modelId="{B83BBAEE-E971-4468-B893-4C864B356BD8}" type="presOf" srcId="{10B671E1-CE90-4CBC-8C74-BD90C87CA791}" destId="{466B12ED-A20F-4881-AF07-AE91C611D159}" srcOrd="0" destOrd="0" presId="urn:microsoft.com/office/officeart/2005/8/layout/cycle6"/>
    <dgm:cxn modelId="{A868300B-392F-4DDC-A62D-75321B82251B}" type="presOf" srcId="{72E6A88B-048D-429A-8402-D9CF80E3E821}" destId="{B0032D7C-3DB6-4EA3-B328-DCFD3A9C11F7}" srcOrd="0" destOrd="0" presId="urn:microsoft.com/office/officeart/2005/8/layout/cycle6"/>
    <dgm:cxn modelId="{42EBDA08-7CAD-4B48-876C-0B8DE20377F3}" srcId="{8C18BAA8-6B19-4472-9341-F4FD0B1EA53C}" destId="{DA8CD993-6200-466E-840E-1BF822B02BCD}" srcOrd="2" destOrd="0" parTransId="{03FD4DEF-D789-4D9E-91DC-F84C662AD322}" sibTransId="{206B04C7-E71F-4784-BA02-E1AE6ACF1D05}"/>
    <dgm:cxn modelId="{C5EB4DB1-DDFB-48FA-B355-3FD54BA109D1}" type="presOf" srcId="{206B04C7-E71F-4784-BA02-E1AE6ACF1D05}" destId="{DDAEFF16-0719-427D-9989-39D3BBFE7FA8}" srcOrd="0" destOrd="0" presId="urn:microsoft.com/office/officeart/2005/8/layout/cycle6"/>
    <dgm:cxn modelId="{B0C4516C-52E6-453E-9994-9B7C3A458F4E}" type="presParOf" srcId="{1F64DE62-2ED4-4172-AC1D-C7CD8BB41BE1}" destId="{B0032D7C-3DB6-4EA3-B328-DCFD3A9C11F7}" srcOrd="0" destOrd="0" presId="urn:microsoft.com/office/officeart/2005/8/layout/cycle6"/>
    <dgm:cxn modelId="{B5E466D7-DEEB-458E-97F5-34966DD5E7AA}" type="presParOf" srcId="{1F64DE62-2ED4-4172-AC1D-C7CD8BB41BE1}" destId="{B49880CD-26B4-4E2E-AB4F-F286AB48B41D}" srcOrd="1" destOrd="0" presId="urn:microsoft.com/office/officeart/2005/8/layout/cycle6"/>
    <dgm:cxn modelId="{532317CD-AF3D-4A45-9257-13845297AC8F}" type="presParOf" srcId="{1F64DE62-2ED4-4172-AC1D-C7CD8BB41BE1}" destId="{6210C9E0-8AD4-49AD-93B1-CA3EABD00BD8}" srcOrd="2" destOrd="0" presId="urn:microsoft.com/office/officeart/2005/8/layout/cycle6"/>
    <dgm:cxn modelId="{895B19E3-7C1C-45BD-89C4-A0174B5274EF}" type="presParOf" srcId="{1F64DE62-2ED4-4172-AC1D-C7CD8BB41BE1}" destId="{8C6E1AEE-8A3D-489B-9109-70C68DB86029}" srcOrd="3" destOrd="0" presId="urn:microsoft.com/office/officeart/2005/8/layout/cycle6"/>
    <dgm:cxn modelId="{09CD3166-5C3E-4B00-9B73-114EB0AEFD88}" type="presParOf" srcId="{1F64DE62-2ED4-4172-AC1D-C7CD8BB41BE1}" destId="{C03C95D8-EEE4-415B-BF68-083ED947EB02}" srcOrd="4" destOrd="0" presId="urn:microsoft.com/office/officeart/2005/8/layout/cycle6"/>
    <dgm:cxn modelId="{EA73AC82-AFE7-40D4-B207-6D4648F04F0E}" type="presParOf" srcId="{1F64DE62-2ED4-4172-AC1D-C7CD8BB41BE1}" destId="{97690A3E-A7DA-4EEF-A63D-DE008DA6E47C}" srcOrd="5" destOrd="0" presId="urn:microsoft.com/office/officeart/2005/8/layout/cycle6"/>
    <dgm:cxn modelId="{7695F93C-509F-4E5D-BAD4-58B07C5780EB}" type="presParOf" srcId="{1F64DE62-2ED4-4172-AC1D-C7CD8BB41BE1}" destId="{5F647B43-DDB0-470E-8732-CDB880FC22C7}" srcOrd="6" destOrd="0" presId="urn:microsoft.com/office/officeart/2005/8/layout/cycle6"/>
    <dgm:cxn modelId="{35D34C9D-7729-446A-AAD7-12422F75F109}" type="presParOf" srcId="{1F64DE62-2ED4-4172-AC1D-C7CD8BB41BE1}" destId="{DD4F1922-DCF7-47EB-BCCD-6FDC90A951F6}" srcOrd="7" destOrd="0" presId="urn:microsoft.com/office/officeart/2005/8/layout/cycle6"/>
    <dgm:cxn modelId="{6D89262F-A097-4191-93DA-4ADDBE3C4120}" type="presParOf" srcId="{1F64DE62-2ED4-4172-AC1D-C7CD8BB41BE1}" destId="{DDAEFF16-0719-427D-9989-39D3BBFE7FA8}" srcOrd="8" destOrd="0" presId="urn:microsoft.com/office/officeart/2005/8/layout/cycle6"/>
    <dgm:cxn modelId="{F5F0FEF6-5067-43F7-91DB-0691F27E80CC}" type="presParOf" srcId="{1F64DE62-2ED4-4172-AC1D-C7CD8BB41BE1}" destId="{E38F8F07-45ED-4E83-9E6C-BFD20EA096B4}" srcOrd="9" destOrd="0" presId="urn:microsoft.com/office/officeart/2005/8/layout/cycle6"/>
    <dgm:cxn modelId="{C1668E71-2397-4101-A1FF-7842ECC0D93A}" type="presParOf" srcId="{1F64DE62-2ED4-4172-AC1D-C7CD8BB41BE1}" destId="{879B2FBC-6526-478E-9239-212C5E06A3A2}" srcOrd="10" destOrd="0" presId="urn:microsoft.com/office/officeart/2005/8/layout/cycle6"/>
    <dgm:cxn modelId="{C0BC6CF3-FD16-4E0B-9DFA-21B6EBACB963}" type="presParOf" srcId="{1F64DE62-2ED4-4172-AC1D-C7CD8BB41BE1}" destId="{89CF17C6-BCC2-4B44-B792-01A8B15F0E93}" srcOrd="11" destOrd="0" presId="urn:microsoft.com/office/officeart/2005/8/layout/cycle6"/>
    <dgm:cxn modelId="{FD901DA1-5BCF-49CA-84DD-A8148EE1CCE8}" type="presParOf" srcId="{1F64DE62-2ED4-4172-AC1D-C7CD8BB41BE1}" destId="{75085D2F-D8FE-449D-8D4C-E6D464D46F8C}" srcOrd="12" destOrd="0" presId="urn:microsoft.com/office/officeart/2005/8/layout/cycle6"/>
    <dgm:cxn modelId="{1F48B164-0982-4562-AAE2-DCC8606AEBD6}" type="presParOf" srcId="{1F64DE62-2ED4-4172-AC1D-C7CD8BB41BE1}" destId="{AEADD1E6-EEA5-490F-BEE4-DFC35B02EF5D}" srcOrd="13" destOrd="0" presId="urn:microsoft.com/office/officeart/2005/8/layout/cycle6"/>
    <dgm:cxn modelId="{6E515CC1-1443-4FE2-9DA8-5125DE1F68E0}" type="presParOf" srcId="{1F64DE62-2ED4-4172-AC1D-C7CD8BB41BE1}" destId="{466B12ED-A20F-4881-AF07-AE91C611D159}" srcOrd="14" destOrd="0" presId="urn:microsoft.com/office/officeart/2005/8/layout/cycle6"/>
    <dgm:cxn modelId="{A7ACD7D2-8D5E-4CCD-BDDD-353188741242}" type="presParOf" srcId="{1F64DE62-2ED4-4172-AC1D-C7CD8BB41BE1}" destId="{868112FF-6AE9-49EC-B244-4E9F1C33B994}" srcOrd="15" destOrd="0" presId="urn:microsoft.com/office/officeart/2005/8/layout/cycle6"/>
    <dgm:cxn modelId="{9C08F49C-D3B4-4077-84E1-5EA2B9AB8C79}" type="presParOf" srcId="{1F64DE62-2ED4-4172-AC1D-C7CD8BB41BE1}" destId="{F26D939E-0D12-4EEE-8E44-6ED52F0B850B}" srcOrd="16" destOrd="0" presId="urn:microsoft.com/office/officeart/2005/8/layout/cycle6"/>
    <dgm:cxn modelId="{0BFD6B67-4F01-4ACD-A968-C85EE4E6EF91}" type="presParOf" srcId="{1F64DE62-2ED4-4172-AC1D-C7CD8BB41BE1}" destId="{BE91DCAD-A11C-4ECE-81D5-6099C8050416}" srcOrd="17" destOrd="0" presId="urn:microsoft.com/office/officeart/2005/8/layout/cycle6"/>
    <dgm:cxn modelId="{1ABE6B57-F412-480E-B69A-293A0EFA902D}" type="presParOf" srcId="{1F64DE62-2ED4-4172-AC1D-C7CD8BB41BE1}" destId="{7F058BE5-D6AB-4631-A555-7B2B1DC7DDA9}" srcOrd="18" destOrd="0" presId="urn:microsoft.com/office/officeart/2005/8/layout/cycle6"/>
    <dgm:cxn modelId="{0A08E21C-AF64-4F36-B743-FD2F9C5D1203}" type="presParOf" srcId="{1F64DE62-2ED4-4172-AC1D-C7CD8BB41BE1}" destId="{87E4BD20-6411-4CDB-BFF6-34D46EE8F8FD}" srcOrd="19" destOrd="0" presId="urn:microsoft.com/office/officeart/2005/8/layout/cycle6"/>
    <dgm:cxn modelId="{677D8AA6-7C31-4F91-B618-851672A0759B}" type="presParOf" srcId="{1F64DE62-2ED4-4172-AC1D-C7CD8BB41BE1}" destId="{A66A2C8E-BE6B-4D1F-AA2F-638353491841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0032D7C-3DB6-4EA3-B328-DCFD3A9C11F7}">
      <dsp:nvSpPr>
        <dsp:cNvPr id="0" name=""/>
        <dsp:cNvSpPr/>
      </dsp:nvSpPr>
      <dsp:spPr>
        <a:xfrm>
          <a:off x="1821736" y="85561"/>
          <a:ext cx="1005644" cy="65366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Sore Skin</a:t>
          </a:r>
        </a:p>
      </dsp:txBody>
      <dsp:txXfrm>
        <a:off x="1853645" y="117470"/>
        <a:ext cx="941826" cy="589850"/>
      </dsp:txXfrm>
    </dsp:sp>
    <dsp:sp modelId="{6210C9E0-8AD4-49AD-93B1-CA3EABD00BD8}">
      <dsp:nvSpPr>
        <dsp:cNvPr id="0" name=""/>
        <dsp:cNvSpPr/>
      </dsp:nvSpPr>
      <dsp:spPr>
        <a:xfrm>
          <a:off x="457666" y="41239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2376382" y="70866"/>
              </a:moveTo>
              <a:arcTo wR="1866892" hR="1866892" stAng="17150242" swAng="1257443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E1AEE-8A3D-489B-9109-70C68DB86029}">
      <dsp:nvSpPr>
        <dsp:cNvPr id="0" name=""/>
        <dsp:cNvSpPr/>
      </dsp:nvSpPr>
      <dsp:spPr>
        <a:xfrm>
          <a:off x="3281332" y="788465"/>
          <a:ext cx="1005644" cy="653668"/>
        </a:xfrm>
        <a:prstGeom prst="roundRect">
          <a:avLst/>
        </a:prstGeom>
        <a:solidFill>
          <a:schemeClr val="accent4">
            <a:hueOff val="1633482"/>
            <a:satOff val="-6796"/>
            <a:lumOff val="1601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Leaking bags</a:t>
          </a:r>
        </a:p>
      </dsp:txBody>
      <dsp:txXfrm>
        <a:off x="3313241" y="820374"/>
        <a:ext cx="941826" cy="589850"/>
      </dsp:txXfrm>
    </dsp:sp>
    <dsp:sp modelId="{97690A3E-A7DA-4EEF-A63D-DE008DA6E47C}">
      <dsp:nvSpPr>
        <dsp:cNvPr id="0" name=""/>
        <dsp:cNvSpPr/>
      </dsp:nvSpPr>
      <dsp:spPr>
        <a:xfrm>
          <a:off x="324606" y="6417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3670940" y="1386581"/>
              </a:moveTo>
              <a:arcTo wR="1866892" hR="1866892" stAng="20705482" swAng="1627459"/>
            </a:path>
          </a:pathLst>
        </a:custGeom>
        <a:noFill/>
        <a:ln w="6350" cap="flat" cmpd="sng" algn="ctr">
          <a:solidFill>
            <a:schemeClr val="accent4">
              <a:hueOff val="1633482"/>
              <a:satOff val="-6796"/>
              <a:lumOff val="1601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47B43-DDB0-470E-8732-CDB880FC22C7}">
      <dsp:nvSpPr>
        <dsp:cNvPr id="0" name=""/>
        <dsp:cNvSpPr/>
      </dsp:nvSpPr>
      <dsp:spPr>
        <a:xfrm>
          <a:off x="3468494" y="2334811"/>
          <a:ext cx="1005644" cy="653668"/>
        </a:xfrm>
        <a:prstGeom prst="roundRect">
          <a:avLst/>
        </a:prstGeom>
        <a:solidFill>
          <a:schemeClr val="accent4">
            <a:hueOff val="3266964"/>
            <a:satOff val="-13592"/>
            <a:lumOff val="320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Constipation, </a:t>
          </a:r>
          <a:r>
            <a:rPr lang="en-US" sz="1200" b="1" kern="1200" dirty="0" err="1">
              <a:solidFill>
                <a:schemeClr val="tx1"/>
              </a:solidFill>
            </a:rPr>
            <a:t>Diarrhoea</a:t>
          </a:r>
          <a:r>
            <a:rPr lang="en-US" sz="1200" b="1" kern="1200" dirty="0">
              <a:solidFill>
                <a:schemeClr val="tx1"/>
              </a:solidFill>
            </a:rPr>
            <a:t>, High Output</a:t>
          </a:r>
        </a:p>
      </dsp:txBody>
      <dsp:txXfrm>
        <a:off x="3500403" y="2366720"/>
        <a:ext cx="941826" cy="589850"/>
      </dsp:txXfrm>
    </dsp:sp>
    <dsp:sp modelId="{DDAEFF16-0719-427D-9989-39D3BBFE7FA8}">
      <dsp:nvSpPr>
        <dsp:cNvPr id="0" name=""/>
        <dsp:cNvSpPr/>
      </dsp:nvSpPr>
      <dsp:spPr>
        <a:xfrm>
          <a:off x="156691" y="781171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3701210" y="2214118"/>
              </a:moveTo>
              <a:arcTo wR="1866892" hR="1866892" stAng="643136" swAng="1257810"/>
            </a:path>
          </a:pathLst>
        </a:custGeom>
        <a:noFill/>
        <a:ln w="635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8F8F07-45ED-4E83-9E6C-BFD20EA096B4}">
      <dsp:nvSpPr>
        <dsp:cNvPr id="0" name=""/>
        <dsp:cNvSpPr/>
      </dsp:nvSpPr>
      <dsp:spPr>
        <a:xfrm>
          <a:off x="2631751" y="3634466"/>
          <a:ext cx="1005644" cy="653668"/>
        </a:xfrm>
        <a:prstGeom prst="round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Product Accessories, Support Garments </a:t>
          </a:r>
        </a:p>
      </dsp:txBody>
      <dsp:txXfrm>
        <a:off x="2663660" y="3666375"/>
        <a:ext cx="941826" cy="589850"/>
      </dsp:txXfrm>
    </dsp:sp>
    <dsp:sp modelId="{89CF17C6-BCC2-4B44-B792-01A8B15F0E93}">
      <dsp:nvSpPr>
        <dsp:cNvPr id="0" name=""/>
        <dsp:cNvSpPr/>
      </dsp:nvSpPr>
      <dsp:spPr>
        <a:xfrm>
          <a:off x="457666" y="41239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2168023" y="3709338"/>
              </a:moveTo>
              <a:arcTo wR="1866892" hR="1866892" stAng="4843057" swAng="1113886"/>
            </a:path>
          </a:pathLst>
        </a:custGeom>
        <a:noFill/>
        <a:ln w="635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85D2F-D8FE-449D-8D4C-E6D464D46F8C}">
      <dsp:nvSpPr>
        <dsp:cNvPr id="0" name=""/>
        <dsp:cNvSpPr/>
      </dsp:nvSpPr>
      <dsp:spPr>
        <a:xfrm>
          <a:off x="1011722" y="3634466"/>
          <a:ext cx="1005644" cy="653668"/>
        </a:xfrm>
        <a:prstGeom prst="roundRect">
          <a:avLst/>
        </a:prstGeom>
        <a:solidFill>
          <a:schemeClr val="accent4">
            <a:hueOff val="6533927"/>
            <a:satOff val="-27185"/>
            <a:lumOff val="6405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Teaching</a:t>
          </a:r>
        </a:p>
      </dsp:txBody>
      <dsp:txXfrm>
        <a:off x="1043631" y="3666375"/>
        <a:ext cx="941826" cy="589850"/>
      </dsp:txXfrm>
    </dsp:sp>
    <dsp:sp modelId="{466B12ED-A20F-4881-AF07-AE91C611D159}">
      <dsp:nvSpPr>
        <dsp:cNvPr id="0" name=""/>
        <dsp:cNvSpPr/>
      </dsp:nvSpPr>
      <dsp:spPr>
        <a:xfrm>
          <a:off x="457666" y="41239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577423" y="3216914"/>
              </a:moveTo>
              <a:arcTo wR="1866892" hR="1866892" stAng="8021149" swAng="1359421"/>
            </a:path>
          </a:pathLst>
        </a:custGeom>
        <a:noFill/>
        <a:ln w="635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8112FF-6AE9-49EC-B244-4E9F1C33B994}">
      <dsp:nvSpPr>
        <dsp:cNvPr id="0" name=""/>
        <dsp:cNvSpPr/>
      </dsp:nvSpPr>
      <dsp:spPr>
        <a:xfrm>
          <a:off x="1651" y="2367876"/>
          <a:ext cx="1005644" cy="653668"/>
        </a:xfrm>
        <a:prstGeom prst="roundRect">
          <a:avLst/>
        </a:prstGeom>
        <a:solidFill>
          <a:schemeClr val="accent4">
            <a:hueOff val="8167408"/>
            <a:satOff val="-33981"/>
            <a:lumOff val="8007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Lifestyle, Travel, Diet </a:t>
          </a:r>
        </a:p>
      </dsp:txBody>
      <dsp:txXfrm>
        <a:off x="33560" y="2399785"/>
        <a:ext cx="941826" cy="589850"/>
      </dsp:txXfrm>
    </dsp:sp>
    <dsp:sp modelId="{BE91DCAD-A11C-4ECE-81D5-6099C8050416}">
      <dsp:nvSpPr>
        <dsp:cNvPr id="0" name=""/>
        <dsp:cNvSpPr/>
      </dsp:nvSpPr>
      <dsp:spPr>
        <a:xfrm>
          <a:off x="457666" y="41239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1677" y="1946027"/>
              </a:moveTo>
              <a:arcTo wR="1866892" hR="1866892" stAng="10654235" swAng="1726886"/>
            </a:path>
          </a:pathLst>
        </a:custGeom>
        <a:noFill/>
        <a:ln w="6350" cap="flat" cmpd="sng" algn="ctr">
          <a:solidFill>
            <a:schemeClr val="accent4">
              <a:hueOff val="8167408"/>
              <a:satOff val="-33981"/>
              <a:lumOff val="8007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58BE5-D6AB-4631-A555-7B2B1DC7DDA9}">
      <dsp:nvSpPr>
        <dsp:cNvPr id="0" name=""/>
        <dsp:cNvSpPr/>
      </dsp:nvSpPr>
      <dsp:spPr>
        <a:xfrm>
          <a:off x="362141" y="788465"/>
          <a:ext cx="1005644" cy="653668"/>
        </a:xfrm>
        <a:prstGeom prst="round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 dirty="0">
              <a:solidFill>
                <a:schemeClr val="tx1"/>
              </a:solidFill>
            </a:rPr>
            <a:t>Delivery Supplies </a:t>
          </a:r>
        </a:p>
      </dsp:txBody>
      <dsp:txXfrm>
        <a:off x="394050" y="820374"/>
        <a:ext cx="941826" cy="589850"/>
      </dsp:txXfrm>
    </dsp:sp>
    <dsp:sp modelId="{A66A2C8E-BE6B-4D1F-AA2F-638353491841}">
      <dsp:nvSpPr>
        <dsp:cNvPr id="0" name=""/>
        <dsp:cNvSpPr/>
      </dsp:nvSpPr>
      <dsp:spPr>
        <a:xfrm>
          <a:off x="457666" y="412395"/>
          <a:ext cx="3733785" cy="3733785"/>
        </a:xfrm>
        <a:custGeom>
          <a:avLst/>
          <a:gdLst/>
          <a:ahLst/>
          <a:cxnLst/>
          <a:rect l="0" t="0" r="0" b="0"/>
          <a:pathLst>
            <a:path>
              <a:moveTo>
                <a:pt x="748716" y="371910"/>
              </a:moveTo>
              <a:arcTo wR="1866892" hR="1866892" stAng="13992315" swAng="1257443"/>
            </a:path>
          </a:pathLst>
        </a:custGeom>
        <a:noFill/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QEHKL NHS Trust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Fysh, Wayne</dc:creator>
  <cp:lastModifiedBy>Harding, Melanie</cp:lastModifiedBy>
  <cp:revision>2</cp:revision>
  <cp:lastPrinted>2020-07-28T12:32:00Z</cp:lastPrinted>
  <dcterms:created xsi:type="dcterms:W3CDTF">2021-06-17T12:26:00Z</dcterms:created>
  <dcterms:modified xsi:type="dcterms:W3CDTF">2021-06-17T12:26:00Z</dcterms:modified>
</cp:coreProperties>
</file>