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72746A">
      <w:r>
        <w:rPr>
          <w:noProof/>
          <w:lang w:eastAsia="en-GB"/>
        </w:rPr>
        <mc:AlternateContent>
          <mc:Choice Requires="wps">
            <w:drawing>
              <wp:anchor distT="0" distB="0" distL="114300" distR="114300" simplePos="0" relativeHeight="251665408" behindDoc="0" locked="0" layoutInCell="1" allowOverlap="1" wp14:anchorId="241495FE" wp14:editId="44CAFD2D">
                <wp:simplePos x="0" y="0"/>
                <wp:positionH relativeFrom="column">
                  <wp:posOffset>5419725</wp:posOffset>
                </wp:positionH>
                <wp:positionV relativeFrom="paragraph">
                  <wp:posOffset>1629410</wp:posOffset>
                </wp:positionV>
                <wp:extent cx="5267325" cy="3581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581400"/>
                        </a:xfrm>
                        <a:prstGeom prst="rect">
                          <a:avLst/>
                        </a:prstGeom>
                        <a:noFill/>
                        <a:ln w="9525">
                          <a:noFill/>
                          <a:miter lim="800000"/>
                          <a:headEnd/>
                          <a:tailEnd/>
                        </a:ln>
                      </wps:spPr>
                      <wps:txbx>
                        <w:txbxContent>
                          <w:p w:rsidR="00D14B8D" w:rsidRDefault="008D209E"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8D209E" w:rsidRDefault="00AE53D6" w:rsidP="008D209E">
                            <w:pPr>
                              <w:jc w:val="center"/>
                              <w:rPr>
                                <w:rFonts w:ascii="Frutiger" w:hAnsi="Frutiger"/>
                                <w:b/>
                                <w:color w:val="0070C0"/>
                                <w:sz w:val="56"/>
                              </w:rPr>
                            </w:pPr>
                            <w:r>
                              <w:rPr>
                                <w:rFonts w:ascii="Frutiger" w:hAnsi="Frutiger"/>
                                <w:b/>
                                <w:color w:val="0070C0"/>
                                <w:sz w:val="56"/>
                              </w:rPr>
                              <w:t>Anaemia in</w:t>
                            </w:r>
                          </w:p>
                          <w:p w:rsidR="00AE53D6" w:rsidRDefault="00AE53D6" w:rsidP="008D209E">
                            <w:pPr>
                              <w:jc w:val="center"/>
                              <w:rPr>
                                <w:rFonts w:ascii="Frutiger" w:hAnsi="Frutiger"/>
                                <w:b/>
                                <w:color w:val="0070C0"/>
                                <w:sz w:val="56"/>
                              </w:rPr>
                            </w:pPr>
                            <w:r>
                              <w:rPr>
                                <w:rFonts w:ascii="Frutiger" w:hAnsi="Frutiger"/>
                                <w:b/>
                                <w:color w:val="0070C0"/>
                                <w:sz w:val="56"/>
                              </w:rPr>
                              <w:t>Chronic Kidney Disease (CKD)</w:t>
                            </w:r>
                          </w:p>
                          <w:p w:rsidR="0072746A" w:rsidRPr="008D209E" w:rsidRDefault="0072746A" w:rsidP="008D209E">
                            <w:pPr>
                              <w:jc w:val="center"/>
                              <w:rPr>
                                <w:rFonts w:ascii="Frutiger" w:hAnsi="Frutiger"/>
                                <w:b/>
                                <w:color w:val="0070C0"/>
                                <w:sz w:val="56"/>
                              </w:rPr>
                            </w:pPr>
                          </w:p>
                          <w:p w:rsidR="00D14B8D" w:rsidRPr="003E61AA" w:rsidRDefault="00D14B8D" w:rsidP="008D209E">
                            <w:pPr>
                              <w:jc w:val="center"/>
                              <w:rPr>
                                <w:rFonts w:ascii="Frutiger" w:hAnsi="Frutiger"/>
                                <w:b/>
                                <w:color w:val="0070C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6.75pt;margin-top:128.3pt;width:414.7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" filled="f" stroked="f">
                <v:textbox>
                  <w:txbxContent>
                    <w:p w:rsidR="00D14B8D" w:rsidRDefault="008D209E"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8D209E" w:rsidRDefault="00AE53D6" w:rsidP="008D209E">
                      <w:pPr>
                        <w:jc w:val="center"/>
                        <w:rPr>
                          <w:rFonts w:ascii="Frutiger" w:hAnsi="Frutiger"/>
                          <w:b/>
                          <w:color w:val="0070C0"/>
                          <w:sz w:val="56"/>
                        </w:rPr>
                      </w:pPr>
                      <w:r>
                        <w:rPr>
                          <w:rFonts w:ascii="Frutiger" w:hAnsi="Frutiger"/>
                          <w:b/>
                          <w:color w:val="0070C0"/>
                          <w:sz w:val="56"/>
                        </w:rPr>
                        <w:t>Anaemia in</w:t>
                      </w:r>
                    </w:p>
                    <w:p w:rsidR="00AE53D6" w:rsidRDefault="00AE53D6" w:rsidP="008D209E">
                      <w:pPr>
                        <w:jc w:val="center"/>
                        <w:rPr>
                          <w:rFonts w:ascii="Frutiger" w:hAnsi="Frutiger"/>
                          <w:b/>
                          <w:color w:val="0070C0"/>
                          <w:sz w:val="56"/>
                        </w:rPr>
                      </w:pPr>
                      <w:r>
                        <w:rPr>
                          <w:rFonts w:ascii="Frutiger" w:hAnsi="Frutiger"/>
                          <w:b/>
                          <w:color w:val="0070C0"/>
                          <w:sz w:val="56"/>
                        </w:rPr>
                        <w:t>Chronic Kidney Disease (CKD)</w:t>
                      </w:r>
                    </w:p>
                    <w:p w:rsidR="0072746A" w:rsidRPr="008D209E" w:rsidRDefault="0072746A" w:rsidP="008D209E">
                      <w:pPr>
                        <w:jc w:val="center"/>
                        <w:rPr>
                          <w:rFonts w:ascii="Frutiger" w:hAnsi="Frutiger"/>
                          <w:b/>
                          <w:color w:val="0070C0"/>
                          <w:sz w:val="56"/>
                        </w:rPr>
                      </w:pPr>
                    </w:p>
                    <w:p w:rsidR="00D14B8D" w:rsidRPr="003E61AA" w:rsidRDefault="00D14B8D" w:rsidP="008D209E">
                      <w:pPr>
                        <w:jc w:val="center"/>
                        <w:rPr>
                          <w:rFonts w:ascii="Frutiger" w:hAnsi="Frutiger"/>
                          <w:b/>
                          <w:color w:val="0070C0"/>
                          <w:sz w:val="56"/>
                        </w:rPr>
                      </w:pPr>
                    </w:p>
                  </w:txbxContent>
                </v:textbox>
              </v:shape>
            </w:pict>
          </mc:Fallback>
        </mc:AlternateContent>
      </w:r>
      <w:r w:rsidR="00D14B8D">
        <w:rPr>
          <w:noProof/>
          <w:lang w:eastAsia="en-GB"/>
        </w:rPr>
        <mc:AlternateContent>
          <mc:Choice Requires="wps">
            <w:drawing>
              <wp:anchor distT="0" distB="0" distL="114300" distR="114300" simplePos="0" relativeHeight="251667456" behindDoc="0" locked="0" layoutInCell="1" allowOverlap="1" wp14:anchorId="4FA9D5DC" wp14:editId="417E4472">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rCwIAAPk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sidR="00D14B8D">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8D209E" w:rsidP="00D14B8D">
                            <w:pPr>
                              <w:rPr>
                                <w:rFonts w:ascii="Frutiger" w:hAnsi="Frutiger"/>
                                <w:sz w:val="24"/>
                                <w:szCs w:val="24"/>
                              </w:rPr>
                            </w:pPr>
                            <w:r>
                              <w:rPr>
                                <w:rFonts w:ascii="Frutiger" w:hAnsi="Frutiger"/>
                                <w:sz w:val="24"/>
                                <w:szCs w:val="24"/>
                              </w:rPr>
                              <w:t>Emma Head</w:t>
                            </w:r>
                            <w:r w:rsidR="002455A4">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Default="008D209E" w:rsidP="00D14B8D">
                            <w:pPr>
                              <w:rPr>
                                <w:rFonts w:ascii="Frutiger" w:hAnsi="Frutiger"/>
                                <w:color w:val="0070C0"/>
                                <w:sz w:val="24"/>
                                <w:szCs w:val="24"/>
                              </w:rPr>
                            </w:pPr>
                            <w:r>
                              <w:rPr>
                                <w:rFonts w:ascii="Frutiger" w:hAnsi="Frutiger"/>
                                <w:sz w:val="24"/>
                                <w:szCs w:val="24"/>
                              </w:rPr>
                              <w:t xml:space="preserve"> (Available Monday - Friday</w:t>
                            </w:r>
                            <w:r w:rsidR="00D14B8D">
                              <w:rPr>
                                <w:rFonts w:ascii="Frutiger" w:hAnsi="Frutiger"/>
                                <w:sz w:val="24"/>
                                <w:szCs w:val="24"/>
                              </w:rPr>
                              <w:t xml:space="preserve"> </w:t>
                            </w:r>
                            <w:r w:rsidR="00C41EC2">
                              <w:rPr>
                                <w:rFonts w:ascii="Frutiger" w:hAnsi="Frutiger"/>
                                <w:sz w:val="24"/>
                                <w:szCs w:val="24"/>
                              </w:rPr>
                              <w:t>8:30am until 2</w:t>
                            </w:r>
                            <w:r>
                              <w:rPr>
                                <w:rFonts w:ascii="Frutiger" w:hAnsi="Frutiger"/>
                                <w:sz w:val="24"/>
                                <w:szCs w:val="24"/>
                              </w:rPr>
                              <w:t>pm)</w:t>
                            </w:r>
                          </w:p>
                          <w:p w:rsidR="00D14B8D" w:rsidRDefault="00C36AB6" w:rsidP="00D14B8D">
                            <w:pPr>
                              <w:rPr>
                                <w:rFonts w:ascii="Frutiger" w:hAnsi="Frutiger"/>
                                <w:sz w:val="24"/>
                                <w:szCs w:val="24"/>
                              </w:rPr>
                            </w:pPr>
                            <w:r>
                              <w:rPr>
                                <w:rFonts w:ascii="Frutiger" w:hAnsi="Frutiger"/>
                                <w:sz w:val="24"/>
                                <w:szCs w:val="24"/>
                              </w:rPr>
                              <w:t>V1: 08/2017 EH/SSG/SPU</w:t>
                            </w:r>
                          </w:p>
                          <w:p w:rsidR="00C36AB6" w:rsidRPr="00C36AB6" w:rsidRDefault="00C36AB6" w:rsidP="00D14B8D">
                            <w:pPr>
                              <w:rPr>
                                <w:rFonts w:ascii="Frutiger" w:hAnsi="Frutige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8D209E" w:rsidP="00D14B8D">
                      <w:pPr>
                        <w:rPr>
                          <w:rFonts w:ascii="Frutiger" w:hAnsi="Frutiger"/>
                          <w:sz w:val="24"/>
                          <w:szCs w:val="24"/>
                        </w:rPr>
                      </w:pPr>
                      <w:r>
                        <w:rPr>
                          <w:rFonts w:ascii="Frutiger" w:hAnsi="Frutiger"/>
                          <w:sz w:val="24"/>
                          <w:szCs w:val="24"/>
                        </w:rPr>
                        <w:t>Emma Head</w:t>
                      </w:r>
                      <w:r w:rsidR="002455A4">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Default="008D209E" w:rsidP="00D14B8D">
                      <w:pPr>
                        <w:rPr>
                          <w:rFonts w:ascii="Frutiger" w:hAnsi="Frutiger"/>
                          <w:color w:val="0070C0"/>
                          <w:sz w:val="24"/>
                          <w:szCs w:val="24"/>
                        </w:rPr>
                      </w:pPr>
                      <w:r>
                        <w:rPr>
                          <w:rFonts w:ascii="Frutiger" w:hAnsi="Frutiger"/>
                          <w:sz w:val="24"/>
                          <w:szCs w:val="24"/>
                        </w:rPr>
                        <w:t xml:space="preserve"> (Available Monday - Friday</w:t>
                      </w:r>
                      <w:r w:rsidR="00D14B8D">
                        <w:rPr>
                          <w:rFonts w:ascii="Frutiger" w:hAnsi="Frutiger"/>
                          <w:sz w:val="24"/>
                          <w:szCs w:val="24"/>
                        </w:rPr>
                        <w:t xml:space="preserve"> </w:t>
                      </w:r>
                      <w:r w:rsidR="00C41EC2">
                        <w:rPr>
                          <w:rFonts w:ascii="Frutiger" w:hAnsi="Frutiger"/>
                          <w:sz w:val="24"/>
                          <w:szCs w:val="24"/>
                        </w:rPr>
                        <w:t>8:30am until 2</w:t>
                      </w:r>
                      <w:r>
                        <w:rPr>
                          <w:rFonts w:ascii="Frutiger" w:hAnsi="Frutiger"/>
                          <w:sz w:val="24"/>
                          <w:szCs w:val="24"/>
                        </w:rPr>
                        <w:t>pm)</w:t>
                      </w:r>
                    </w:p>
                    <w:p w:rsidR="00D14B8D" w:rsidRDefault="00C36AB6" w:rsidP="00D14B8D">
                      <w:pPr>
                        <w:rPr>
                          <w:rFonts w:ascii="Frutiger" w:hAnsi="Frutiger"/>
                          <w:sz w:val="24"/>
                          <w:szCs w:val="24"/>
                        </w:rPr>
                      </w:pPr>
                      <w:r>
                        <w:rPr>
                          <w:rFonts w:ascii="Frutiger" w:hAnsi="Frutiger"/>
                          <w:sz w:val="24"/>
                          <w:szCs w:val="24"/>
                        </w:rPr>
                        <w:t>V1: 08/2017 EH/SSG/SPU</w:t>
                      </w:r>
                    </w:p>
                    <w:p w:rsidR="00C36AB6" w:rsidRPr="00C36AB6" w:rsidRDefault="00C36AB6" w:rsidP="00D14B8D">
                      <w:pPr>
                        <w:rPr>
                          <w:rFonts w:ascii="Frutiger" w:hAnsi="Frutiger"/>
                          <w:sz w:val="24"/>
                          <w:szCs w:val="24"/>
                        </w:rPr>
                      </w:pPr>
                    </w:p>
                  </w:txbxContent>
                </v:textbox>
              </v:shape>
            </w:pict>
          </mc:Fallback>
        </mc:AlternateContent>
      </w:r>
      <w:r w:rsidR="00D14B8D">
        <w:br w:type="page"/>
      </w:r>
    </w:p>
    <w:p w:rsidR="00D14B8D" w:rsidRDefault="00D14B8D" w:rsidP="00BF0698">
      <w:pPr>
        <w:jc w:val="right"/>
        <w:sectPr w:rsidR="00D14B8D" w:rsidSect="00D14B8D">
          <w:footerReference w:type="default" r:id="rId9"/>
          <w:footerReference w:type="first" r:id="rId10"/>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8D209E" w:rsidRPr="008D209E" w:rsidRDefault="008D209E" w:rsidP="008D209E">
                            <w:pPr>
                              <w:rPr>
                                <w:rFonts w:ascii="Frutiger" w:hAnsi="Frutiger"/>
                                <w:b/>
                                <w:color w:val="0070C0"/>
                                <w:sz w:val="28"/>
                                <w:szCs w:val="36"/>
                              </w:rPr>
                            </w:pPr>
                            <w:r w:rsidRPr="008D209E">
                              <w:rPr>
                                <w:rFonts w:ascii="Frutiger" w:hAnsi="Frutiger"/>
                                <w:b/>
                                <w:color w:val="0070C0"/>
                                <w:sz w:val="28"/>
                                <w:szCs w:val="36"/>
                              </w:rPr>
                              <w:t xml:space="preserve">What is </w:t>
                            </w:r>
                            <w:r w:rsidR="00AE53D6">
                              <w:rPr>
                                <w:rFonts w:ascii="Frutiger" w:hAnsi="Frutiger"/>
                                <w:b/>
                                <w:color w:val="0070C0"/>
                                <w:sz w:val="28"/>
                                <w:szCs w:val="36"/>
                              </w:rPr>
                              <w:t>anaemia</w:t>
                            </w:r>
                            <w:r w:rsidRPr="008D209E">
                              <w:rPr>
                                <w:rFonts w:ascii="Frutiger" w:hAnsi="Frutiger"/>
                                <w:b/>
                                <w:color w:val="0070C0"/>
                                <w:sz w:val="28"/>
                                <w:szCs w:val="36"/>
                              </w:rPr>
                              <w:t>?</w:t>
                            </w:r>
                          </w:p>
                          <w:p w:rsidR="00A00647" w:rsidRDefault="00AE53D6" w:rsidP="00EE7AF9">
                            <w:pPr>
                              <w:jc w:val="both"/>
                            </w:pPr>
                            <w:r>
                              <w:t xml:space="preserve">Anaemia </w:t>
                            </w:r>
                            <w:r w:rsidR="00FB6E77">
                              <w:t xml:space="preserve">is </w:t>
                            </w:r>
                            <w:r>
                              <w:t xml:space="preserve">when there </w:t>
                            </w:r>
                            <w:r w:rsidR="00EE7AF9">
                              <w:t xml:space="preserve">is a shortage of haemoglobin </w:t>
                            </w:r>
                            <w:r w:rsidR="007B5F24">
                              <w:t xml:space="preserve">(Hb) </w:t>
                            </w:r>
                            <w:r w:rsidR="00EE7AF9">
                              <w:t>in the blood. H</w:t>
                            </w:r>
                            <w:r w:rsidR="007B5F24">
                              <w:t>b</w:t>
                            </w:r>
                            <w:r w:rsidR="00EE7AF9">
                              <w:t xml:space="preserve"> is needed to carry oxygen from your lungs to all parts of your body, including your organs and muscles</w:t>
                            </w:r>
                            <w:r w:rsidR="00FB6E77">
                              <w:t>,</w:t>
                            </w:r>
                            <w:r w:rsidR="00EE7AF9">
                              <w:t xml:space="preserve"> and gives you the energy you need to perform your daily activities. </w:t>
                            </w:r>
                          </w:p>
                          <w:p w:rsidR="008D209E" w:rsidRPr="008D209E" w:rsidRDefault="00EE7AF9" w:rsidP="008D209E">
                            <w:pPr>
                              <w:rPr>
                                <w:rFonts w:ascii="Frutiger" w:hAnsi="Frutiger"/>
                                <w:b/>
                                <w:color w:val="0070C0"/>
                                <w:sz w:val="28"/>
                                <w:szCs w:val="36"/>
                              </w:rPr>
                            </w:pPr>
                            <w:r>
                              <w:rPr>
                                <w:rFonts w:ascii="Frutiger" w:hAnsi="Frutiger"/>
                                <w:b/>
                                <w:color w:val="0070C0"/>
                                <w:sz w:val="28"/>
                                <w:szCs w:val="36"/>
                              </w:rPr>
                              <w:t>What are the symptoms of anaemia</w:t>
                            </w:r>
                            <w:r w:rsidR="008D209E" w:rsidRPr="008D209E">
                              <w:rPr>
                                <w:rFonts w:ascii="Frutiger" w:hAnsi="Frutiger"/>
                                <w:b/>
                                <w:color w:val="0070C0"/>
                                <w:sz w:val="28"/>
                                <w:szCs w:val="36"/>
                              </w:rPr>
                              <w:t>?</w:t>
                            </w:r>
                          </w:p>
                          <w:p w:rsidR="008D209E" w:rsidRDefault="00EE7AF9" w:rsidP="00EE7AF9">
                            <w:pPr>
                              <w:pStyle w:val="ListParagraph"/>
                              <w:numPr>
                                <w:ilvl w:val="0"/>
                                <w:numId w:val="1"/>
                              </w:numPr>
                            </w:pPr>
                            <w:r>
                              <w:t>Shortness of breath</w:t>
                            </w:r>
                          </w:p>
                          <w:p w:rsidR="00EE7AF9" w:rsidRDefault="00EE7AF9" w:rsidP="00EE7AF9">
                            <w:pPr>
                              <w:pStyle w:val="ListParagraph"/>
                              <w:numPr>
                                <w:ilvl w:val="0"/>
                                <w:numId w:val="1"/>
                              </w:numPr>
                            </w:pPr>
                            <w:r>
                              <w:t>Feeling tired and lacking energy</w:t>
                            </w:r>
                          </w:p>
                          <w:p w:rsidR="00EE7AF9" w:rsidRDefault="00EE7AF9" w:rsidP="00EE7AF9">
                            <w:pPr>
                              <w:pStyle w:val="ListParagraph"/>
                              <w:numPr>
                                <w:ilvl w:val="0"/>
                                <w:numId w:val="1"/>
                              </w:numPr>
                            </w:pPr>
                            <w:r>
                              <w:t>Noticeable heart beats (palpitations)</w:t>
                            </w:r>
                          </w:p>
                          <w:p w:rsidR="00EE7AF9" w:rsidRDefault="00EE7AF9" w:rsidP="00EE7AF9">
                            <w:pPr>
                              <w:pStyle w:val="ListParagraph"/>
                              <w:numPr>
                                <w:ilvl w:val="0"/>
                                <w:numId w:val="1"/>
                              </w:numPr>
                            </w:pPr>
                            <w:r>
                              <w:t>Feeling dizzy and having headaches</w:t>
                            </w:r>
                          </w:p>
                          <w:p w:rsidR="00EE7AF9" w:rsidRDefault="00EE7AF9" w:rsidP="00EE7AF9">
                            <w:pPr>
                              <w:pStyle w:val="ListParagraph"/>
                              <w:numPr>
                                <w:ilvl w:val="0"/>
                                <w:numId w:val="1"/>
                              </w:numPr>
                            </w:pPr>
                            <w:r>
                              <w:t>Have trouble thinking clearly</w:t>
                            </w:r>
                          </w:p>
                          <w:p w:rsidR="00EE7AF9" w:rsidRDefault="00EE7AF9" w:rsidP="00EE7AF9">
                            <w:pPr>
                              <w:pStyle w:val="ListParagraph"/>
                              <w:numPr>
                                <w:ilvl w:val="0"/>
                                <w:numId w:val="1"/>
                              </w:numPr>
                            </w:pPr>
                            <w:r>
                              <w:t>Trouble sleeping</w:t>
                            </w:r>
                          </w:p>
                          <w:p w:rsidR="00EE7AF9" w:rsidRDefault="00FB6E77" w:rsidP="00EE7AF9">
                            <w:pPr>
                              <w:pStyle w:val="ListParagraph"/>
                              <w:numPr>
                                <w:ilvl w:val="0"/>
                                <w:numId w:val="1"/>
                              </w:numPr>
                            </w:pPr>
                            <w:r>
                              <w:t>Pale complexion</w:t>
                            </w:r>
                          </w:p>
                          <w:p w:rsidR="005F1536" w:rsidRDefault="005F1536" w:rsidP="00EE7AF9">
                            <w:pPr>
                              <w:pStyle w:val="ListParagraph"/>
                              <w:numPr>
                                <w:ilvl w:val="0"/>
                                <w:numId w:val="1"/>
                              </w:numPr>
                            </w:pPr>
                            <w:r>
                              <w:t>Feeling cold</w:t>
                            </w:r>
                          </w:p>
                          <w:p w:rsidR="00EE7AF9" w:rsidRDefault="00EE7AF9" w:rsidP="00EE7AF9">
                            <w:pPr>
                              <w:pStyle w:val="ListParagraph"/>
                              <w:numPr>
                                <w:ilvl w:val="0"/>
                                <w:numId w:val="1"/>
                              </w:numPr>
                            </w:pPr>
                            <w:r>
                              <w:t>Poor appetite</w:t>
                            </w:r>
                          </w:p>
                          <w:p w:rsidR="00EE7AF9" w:rsidRDefault="00FB6E77" w:rsidP="00EE7AF9">
                            <w:pPr>
                              <w:pStyle w:val="ListParagraph"/>
                              <w:numPr>
                                <w:ilvl w:val="0"/>
                                <w:numId w:val="1"/>
                              </w:numPr>
                            </w:pPr>
                            <w:r>
                              <w:t xml:space="preserve">Feeling </w:t>
                            </w:r>
                            <w:r w:rsidR="00EE7AF9">
                              <w:t>depresse</w:t>
                            </w:r>
                            <w:r>
                              <w:t>d</w:t>
                            </w:r>
                            <w:r w:rsidR="00EE7AF9">
                              <w:t xml:space="preserve"> or “down in the dumps”</w:t>
                            </w:r>
                          </w:p>
                          <w:p w:rsidR="008D209E" w:rsidRDefault="00EE7AF9" w:rsidP="008D209E">
                            <w:pPr>
                              <w:rPr>
                                <w:rFonts w:ascii="Frutiger" w:hAnsi="Frutiger"/>
                                <w:b/>
                                <w:color w:val="0070C0"/>
                                <w:sz w:val="28"/>
                                <w:szCs w:val="36"/>
                              </w:rPr>
                            </w:pPr>
                            <w:r>
                              <w:rPr>
                                <w:rFonts w:ascii="Frutiger" w:hAnsi="Frutiger"/>
                                <w:b/>
                                <w:color w:val="0070C0"/>
                                <w:sz w:val="28"/>
                                <w:szCs w:val="36"/>
                              </w:rPr>
                              <w:t>Why do people with kidney disease get anaemia?</w:t>
                            </w:r>
                          </w:p>
                          <w:p w:rsidR="008F2F8D" w:rsidRDefault="00EE7AF9" w:rsidP="00997CF6">
                            <w:pPr>
                              <w:jc w:val="both"/>
                            </w:pPr>
                            <w:r>
                              <w:t>The kidneys produce a hormone called erythropoietin (EPO). Hormones are a chemical messenger and they travel to the body’s tissues and organs to help you stay healthy. EPO tell</w:t>
                            </w:r>
                            <w:r w:rsidR="002E091A">
                              <w:t>s</w:t>
                            </w:r>
                            <w:r>
                              <w:t xml:space="preserve"> your bone marrow to make red blood cells. When someone has kidney disease they are unable to make enough EPO. This low level of EPO causes the red blood cell count to drop and therefore anaemia develops.</w:t>
                            </w:r>
                          </w:p>
                          <w:p w:rsidR="008F2F8D" w:rsidRDefault="008F2F8D" w:rsidP="00997CF6">
                            <w:pPr>
                              <w:jc w:val="both"/>
                            </w:pPr>
                            <w:r>
                              <w:t xml:space="preserve">Most people with kidney disease develop anaemia. It can develop at any stage and usually gets worse as the kidney function deteriorates. </w:t>
                            </w:r>
                          </w:p>
                          <w:p w:rsidR="008C5C4D" w:rsidRPr="008D209E" w:rsidRDefault="008C5C4D" w:rsidP="00997CF6">
                            <w:pPr>
                              <w:jc w:val="both"/>
                            </w:pPr>
                            <w:r>
                              <w:t xml:space="preserve">Kidney disease also reduces the body’s ability to absorb and use iron to make new red blood cells. </w:t>
                            </w:r>
                          </w:p>
                          <w:p w:rsidR="008D209E" w:rsidRDefault="008D209E" w:rsidP="008D209E">
                            <w:pPr>
                              <w:rPr>
                                <w:rFonts w:ascii="Frutiger" w:hAnsi="Frutiger"/>
                                <w:b/>
                                <w:color w:val="0070C0"/>
                                <w:sz w:val="28"/>
                                <w:szCs w:val="36"/>
                              </w:rPr>
                            </w:pPr>
                          </w:p>
                          <w:p w:rsidR="008D209E" w:rsidRPr="008D209E" w:rsidRDefault="008D209E" w:rsidP="008D209E">
                            <w:pPr>
                              <w:rPr>
                                <w:rFonts w:cstheme="minorHAnsi"/>
                                <w:b/>
                                <w:color w:val="0070C0"/>
                              </w:rPr>
                            </w:pPr>
                          </w:p>
                          <w:p w:rsidR="008D209E" w:rsidRPr="008D209E" w:rsidRDefault="008D209E" w:rsidP="008D209E"/>
                          <w:p w:rsidR="008D209E" w:rsidRDefault="008D209E"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8D209E" w:rsidRPr="008D209E" w:rsidRDefault="008D209E" w:rsidP="008D209E">
                      <w:pPr>
                        <w:rPr>
                          <w:rFonts w:ascii="Frutiger" w:hAnsi="Frutiger"/>
                          <w:b/>
                          <w:color w:val="0070C0"/>
                          <w:sz w:val="28"/>
                          <w:szCs w:val="36"/>
                        </w:rPr>
                      </w:pPr>
                      <w:r w:rsidRPr="008D209E">
                        <w:rPr>
                          <w:rFonts w:ascii="Frutiger" w:hAnsi="Frutiger"/>
                          <w:b/>
                          <w:color w:val="0070C0"/>
                          <w:sz w:val="28"/>
                          <w:szCs w:val="36"/>
                        </w:rPr>
                        <w:t xml:space="preserve">What is </w:t>
                      </w:r>
                      <w:r w:rsidR="00AE53D6">
                        <w:rPr>
                          <w:rFonts w:ascii="Frutiger" w:hAnsi="Frutiger"/>
                          <w:b/>
                          <w:color w:val="0070C0"/>
                          <w:sz w:val="28"/>
                          <w:szCs w:val="36"/>
                        </w:rPr>
                        <w:t>anaemia</w:t>
                      </w:r>
                      <w:r w:rsidRPr="008D209E">
                        <w:rPr>
                          <w:rFonts w:ascii="Frutiger" w:hAnsi="Frutiger"/>
                          <w:b/>
                          <w:color w:val="0070C0"/>
                          <w:sz w:val="28"/>
                          <w:szCs w:val="36"/>
                        </w:rPr>
                        <w:t>?</w:t>
                      </w:r>
                    </w:p>
                    <w:p w:rsidR="00A00647" w:rsidRDefault="00AE53D6" w:rsidP="00EE7AF9">
                      <w:pPr>
                        <w:jc w:val="both"/>
                      </w:pPr>
                      <w:r>
                        <w:t xml:space="preserve">Anaemia </w:t>
                      </w:r>
                      <w:r w:rsidR="00FB6E77">
                        <w:t xml:space="preserve">is </w:t>
                      </w:r>
                      <w:r>
                        <w:t xml:space="preserve">when there </w:t>
                      </w:r>
                      <w:r w:rsidR="00EE7AF9">
                        <w:t xml:space="preserve">is a shortage of haemoglobin </w:t>
                      </w:r>
                      <w:r w:rsidR="007B5F24">
                        <w:t xml:space="preserve">(Hb) </w:t>
                      </w:r>
                      <w:r w:rsidR="00EE7AF9">
                        <w:t>in the blood. H</w:t>
                      </w:r>
                      <w:r w:rsidR="007B5F24">
                        <w:t>b</w:t>
                      </w:r>
                      <w:r w:rsidR="00EE7AF9">
                        <w:t xml:space="preserve"> is needed to carry oxygen from your lungs to all parts of your body, including your organs and muscles</w:t>
                      </w:r>
                      <w:r w:rsidR="00FB6E77">
                        <w:t>,</w:t>
                      </w:r>
                      <w:r w:rsidR="00EE7AF9">
                        <w:t xml:space="preserve"> and gives you the energy you need to perform your daily activities. </w:t>
                      </w:r>
                    </w:p>
                    <w:p w:rsidR="008D209E" w:rsidRPr="008D209E" w:rsidRDefault="00EE7AF9" w:rsidP="008D209E">
                      <w:pPr>
                        <w:rPr>
                          <w:rFonts w:ascii="Frutiger" w:hAnsi="Frutiger"/>
                          <w:b/>
                          <w:color w:val="0070C0"/>
                          <w:sz w:val="28"/>
                          <w:szCs w:val="36"/>
                        </w:rPr>
                      </w:pPr>
                      <w:r>
                        <w:rPr>
                          <w:rFonts w:ascii="Frutiger" w:hAnsi="Frutiger"/>
                          <w:b/>
                          <w:color w:val="0070C0"/>
                          <w:sz w:val="28"/>
                          <w:szCs w:val="36"/>
                        </w:rPr>
                        <w:t>What are the symptoms of anaemia</w:t>
                      </w:r>
                      <w:r w:rsidR="008D209E" w:rsidRPr="008D209E">
                        <w:rPr>
                          <w:rFonts w:ascii="Frutiger" w:hAnsi="Frutiger"/>
                          <w:b/>
                          <w:color w:val="0070C0"/>
                          <w:sz w:val="28"/>
                          <w:szCs w:val="36"/>
                        </w:rPr>
                        <w:t>?</w:t>
                      </w:r>
                    </w:p>
                    <w:p w:rsidR="008D209E" w:rsidRDefault="00EE7AF9" w:rsidP="00EE7AF9">
                      <w:pPr>
                        <w:pStyle w:val="ListParagraph"/>
                        <w:numPr>
                          <w:ilvl w:val="0"/>
                          <w:numId w:val="1"/>
                        </w:numPr>
                      </w:pPr>
                      <w:r>
                        <w:t>Shortness of breath</w:t>
                      </w:r>
                    </w:p>
                    <w:p w:rsidR="00EE7AF9" w:rsidRDefault="00EE7AF9" w:rsidP="00EE7AF9">
                      <w:pPr>
                        <w:pStyle w:val="ListParagraph"/>
                        <w:numPr>
                          <w:ilvl w:val="0"/>
                          <w:numId w:val="1"/>
                        </w:numPr>
                      </w:pPr>
                      <w:r>
                        <w:t>Feeling tired and lacking energy</w:t>
                      </w:r>
                    </w:p>
                    <w:p w:rsidR="00EE7AF9" w:rsidRDefault="00EE7AF9" w:rsidP="00EE7AF9">
                      <w:pPr>
                        <w:pStyle w:val="ListParagraph"/>
                        <w:numPr>
                          <w:ilvl w:val="0"/>
                          <w:numId w:val="1"/>
                        </w:numPr>
                      </w:pPr>
                      <w:r>
                        <w:t>Noticeable heart beats (palpitations)</w:t>
                      </w:r>
                    </w:p>
                    <w:p w:rsidR="00EE7AF9" w:rsidRDefault="00EE7AF9" w:rsidP="00EE7AF9">
                      <w:pPr>
                        <w:pStyle w:val="ListParagraph"/>
                        <w:numPr>
                          <w:ilvl w:val="0"/>
                          <w:numId w:val="1"/>
                        </w:numPr>
                      </w:pPr>
                      <w:r>
                        <w:t>Feeling dizzy and having headaches</w:t>
                      </w:r>
                    </w:p>
                    <w:p w:rsidR="00EE7AF9" w:rsidRDefault="00EE7AF9" w:rsidP="00EE7AF9">
                      <w:pPr>
                        <w:pStyle w:val="ListParagraph"/>
                        <w:numPr>
                          <w:ilvl w:val="0"/>
                          <w:numId w:val="1"/>
                        </w:numPr>
                      </w:pPr>
                      <w:r>
                        <w:t>Have trouble thinking clearly</w:t>
                      </w:r>
                    </w:p>
                    <w:p w:rsidR="00EE7AF9" w:rsidRDefault="00EE7AF9" w:rsidP="00EE7AF9">
                      <w:pPr>
                        <w:pStyle w:val="ListParagraph"/>
                        <w:numPr>
                          <w:ilvl w:val="0"/>
                          <w:numId w:val="1"/>
                        </w:numPr>
                      </w:pPr>
                      <w:r>
                        <w:t>Trouble sleeping</w:t>
                      </w:r>
                    </w:p>
                    <w:p w:rsidR="00EE7AF9" w:rsidRDefault="00FB6E77" w:rsidP="00EE7AF9">
                      <w:pPr>
                        <w:pStyle w:val="ListParagraph"/>
                        <w:numPr>
                          <w:ilvl w:val="0"/>
                          <w:numId w:val="1"/>
                        </w:numPr>
                      </w:pPr>
                      <w:r>
                        <w:t>Pale complexion</w:t>
                      </w:r>
                    </w:p>
                    <w:p w:rsidR="005F1536" w:rsidRDefault="005F1536" w:rsidP="00EE7AF9">
                      <w:pPr>
                        <w:pStyle w:val="ListParagraph"/>
                        <w:numPr>
                          <w:ilvl w:val="0"/>
                          <w:numId w:val="1"/>
                        </w:numPr>
                      </w:pPr>
                      <w:r>
                        <w:t>Feeling cold</w:t>
                      </w:r>
                    </w:p>
                    <w:p w:rsidR="00EE7AF9" w:rsidRDefault="00EE7AF9" w:rsidP="00EE7AF9">
                      <w:pPr>
                        <w:pStyle w:val="ListParagraph"/>
                        <w:numPr>
                          <w:ilvl w:val="0"/>
                          <w:numId w:val="1"/>
                        </w:numPr>
                      </w:pPr>
                      <w:r>
                        <w:t>Poor appetite</w:t>
                      </w:r>
                    </w:p>
                    <w:p w:rsidR="00EE7AF9" w:rsidRDefault="00FB6E77" w:rsidP="00EE7AF9">
                      <w:pPr>
                        <w:pStyle w:val="ListParagraph"/>
                        <w:numPr>
                          <w:ilvl w:val="0"/>
                          <w:numId w:val="1"/>
                        </w:numPr>
                      </w:pPr>
                      <w:r>
                        <w:t xml:space="preserve">Feeling </w:t>
                      </w:r>
                      <w:r w:rsidR="00EE7AF9">
                        <w:t>depresse</w:t>
                      </w:r>
                      <w:r>
                        <w:t>d</w:t>
                      </w:r>
                      <w:r w:rsidR="00EE7AF9">
                        <w:t xml:space="preserve"> or “down in the dumps”</w:t>
                      </w:r>
                    </w:p>
                    <w:p w:rsidR="008D209E" w:rsidRDefault="00EE7AF9" w:rsidP="008D209E">
                      <w:pPr>
                        <w:rPr>
                          <w:rFonts w:ascii="Frutiger" w:hAnsi="Frutiger"/>
                          <w:b/>
                          <w:color w:val="0070C0"/>
                          <w:sz w:val="28"/>
                          <w:szCs w:val="36"/>
                        </w:rPr>
                      </w:pPr>
                      <w:r>
                        <w:rPr>
                          <w:rFonts w:ascii="Frutiger" w:hAnsi="Frutiger"/>
                          <w:b/>
                          <w:color w:val="0070C0"/>
                          <w:sz w:val="28"/>
                          <w:szCs w:val="36"/>
                        </w:rPr>
                        <w:t>Why do people with kidney disease get anaemia?</w:t>
                      </w:r>
                    </w:p>
                    <w:p w:rsidR="008F2F8D" w:rsidRDefault="00EE7AF9" w:rsidP="00997CF6">
                      <w:pPr>
                        <w:jc w:val="both"/>
                      </w:pPr>
                      <w:r>
                        <w:t>The kidneys produce a hormone called erythropoietin (EPO). Hormones are a chemical messenger and they travel to the body’s tissues and organs to help you stay healthy. EPO tell</w:t>
                      </w:r>
                      <w:r w:rsidR="002E091A">
                        <w:t>s</w:t>
                      </w:r>
                      <w:r>
                        <w:t xml:space="preserve"> your bone marrow to make red blood cells. When someone has kidney disease they are unable to make enough EPO. This low level of EPO causes the red blood cell count to drop and therefore anaemia develops.</w:t>
                      </w:r>
                    </w:p>
                    <w:p w:rsidR="008F2F8D" w:rsidRDefault="008F2F8D" w:rsidP="00997CF6">
                      <w:pPr>
                        <w:jc w:val="both"/>
                      </w:pPr>
                      <w:r>
                        <w:t xml:space="preserve">Most people with kidney disease develop anaemia. It can develop at any stage and usually gets worse as the kidney function deteriorates. </w:t>
                      </w:r>
                    </w:p>
                    <w:p w:rsidR="008C5C4D" w:rsidRPr="008D209E" w:rsidRDefault="008C5C4D" w:rsidP="00997CF6">
                      <w:pPr>
                        <w:jc w:val="both"/>
                      </w:pPr>
                      <w:r>
                        <w:t xml:space="preserve">Kidney disease also reduces the body’s ability to absorb and use iron to make new red blood cells. </w:t>
                      </w:r>
                    </w:p>
                    <w:p w:rsidR="008D209E" w:rsidRDefault="008D209E" w:rsidP="008D209E">
                      <w:pPr>
                        <w:rPr>
                          <w:rFonts w:ascii="Frutiger" w:hAnsi="Frutiger"/>
                          <w:b/>
                          <w:color w:val="0070C0"/>
                          <w:sz w:val="28"/>
                          <w:szCs w:val="36"/>
                        </w:rPr>
                      </w:pPr>
                    </w:p>
                    <w:p w:rsidR="008D209E" w:rsidRPr="008D209E" w:rsidRDefault="008D209E" w:rsidP="008D209E">
                      <w:pPr>
                        <w:rPr>
                          <w:rFonts w:cstheme="minorHAnsi"/>
                          <w:b/>
                          <w:color w:val="0070C0"/>
                        </w:rPr>
                      </w:pPr>
                    </w:p>
                    <w:p w:rsidR="008D209E" w:rsidRPr="008D209E" w:rsidRDefault="008D209E" w:rsidP="008D209E"/>
                    <w:p w:rsidR="008D209E" w:rsidRDefault="008D209E" w:rsidP="00A00647"/>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8D209E" w:rsidRDefault="008C5C4D" w:rsidP="008D209E">
                            <w:pPr>
                              <w:rPr>
                                <w:rFonts w:ascii="Frutiger" w:hAnsi="Frutiger"/>
                                <w:b/>
                                <w:color w:val="0070C0"/>
                                <w:sz w:val="28"/>
                                <w:szCs w:val="36"/>
                              </w:rPr>
                            </w:pPr>
                            <w:r>
                              <w:rPr>
                                <w:rFonts w:ascii="Frutiger" w:hAnsi="Frutiger"/>
                                <w:b/>
                                <w:color w:val="0070C0"/>
                                <w:sz w:val="28"/>
                                <w:szCs w:val="36"/>
                              </w:rPr>
                              <w:t>How is anaemia treated in kidney disease</w:t>
                            </w:r>
                            <w:r w:rsidR="008D209E" w:rsidRPr="008D209E">
                              <w:rPr>
                                <w:rFonts w:ascii="Frutiger" w:hAnsi="Frutiger"/>
                                <w:b/>
                                <w:color w:val="0070C0"/>
                                <w:sz w:val="28"/>
                                <w:szCs w:val="36"/>
                              </w:rPr>
                              <w:t>?</w:t>
                            </w:r>
                          </w:p>
                          <w:p w:rsidR="008D209E" w:rsidRDefault="008C5C4D" w:rsidP="00997CF6">
                            <w:pPr>
                              <w:jc w:val="both"/>
                              <w:rPr>
                                <w:rFonts w:cstheme="minorHAnsi"/>
                              </w:rPr>
                            </w:pPr>
                            <w:r>
                              <w:rPr>
                                <w:rFonts w:cstheme="minorHAnsi"/>
                              </w:rPr>
                              <w:t>Treatment of anaemia depends on the exact cause</w:t>
                            </w:r>
                            <w:r w:rsidR="008D209E" w:rsidRPr="008D209E">
                              <w:rPr>
                                <w:rFonts w:cstheme="minorHAnsi"/>
                              </w:rPr>
                              <w:t>.</w:t>
                            </w:r>
                            <w:r>
                              <w:rPr>
                                <w:rFonts w:cstheme="minorHAnsi"/>
                              </w:rPr>
                              <w:t xml:space="preserve"> </w:t>
                            </w:r>
                          </w:p>
                          <w:p w:rsidR="008C5C4D" w:rsidRDefault="008C5C4D" w:rsidP="00997CF6">
                            <w:pPr>
                              <w:jc w:val="both"/>
                              <w:rPr>
                                <w:rFonts w:cstheme="minorHAnsi"/>
                              </w:rPr>
                            </w:pPr>
                            <w:r>
                              <w:rPr>
                                <w:rFonts w:cstheme="minorHAnsi"/>
                              </w:rPr>
                              <w:t>Drugs called erythropoiesis stimulating agents (ESA’s) can be given to help your body to make red blood cells. These are given in the form of a subcutaneous injection (which means it is given just under the skin)</w:t>
                            </w:r>
                            <w:r w:rsidR="0072746A">
                              <w:rPr>
                                <w:rFonts w:cstheme="minorHAnsi"/>
                              </w:rPr>
                              <w:t>. These injections replace the EPO</w:t>
                            </w:r>
                            <w:r>
                              <w:rPr>
                                <w:rFonts w:cstheme="minorHAnsi"/>
                              </w:rPr>
                              <w:t xml:space="preserve"> that healthy kidneys would usually be producing.  </w:t>
                            </w:r>
                          </w:p>
                          <w:p w:rsidR="008D209E" w:rsidRPr="007B5F24" w:rsidRDefault="007B5F24" w:rsidP="007B5F24">
                            <w:pPr>
                              <w:jc w:val="both"/>
                              <w:rPr>
                                <w:rFonts w:cstheme="minorHAnsi"/>
                              </w:rPr>
                            </w:pPr>
                            <w:r>
                              <w:rPr>
                                <w:rFonts w:cstheme="minorHAnsi"/>
                              </w:rPr>
                              <w:t>Your body also requires iron to make red blood cells – especially if you are receiving an ESA</w:t>
                            </w:r>
                            <w:r w:rsidR="0072746A">
                              <w:rPr>
                                <w:rFonts w:cstheme="minorHAnsi"/>
                              </w:rPr>
                              <w:t xml:space="preserve"> as otherwise the treatment will not work as well.</w:t>
                            </w:r>
                            <w:r w:rsidR="008C5C4D">
                              <w:rPr>
                                <w:rFonts w:cstheme="minorHAnsi"/>
                              </w:rPr>
                              <w:t xml:space="preserve"> </w:t>
                            </w:r>
                            <w:r w:rsidR="0072746A">
                              <w:rPr>
                                <w:rFonts w:cstheme="minorHAnsi"/>
                              </w:rPr>
                              <w:t>I</w:t>
                            </w:r>
                            <w:r w:rsidR="008C5C4D">
                              <w:rPr>
                                <w:rFonts w:cstheme="minorHAnsi"/>
                              </w:rPr>
                              <w:t xml:space="preserve">ron can be given </w:t>
                            </w:r>
                            <w:r>
                              <w:rPr>
                                <w:rFonts w:cstheme="minorHAnsi"/>
                              </w:rPr>
                              <w:t>either as</w:t>
                            </w:r>
                            <w:r w:rsidR="008C5C4D">
                              <w:rPr>
                                <w:rFonts w:cstheme="minorHAnsi"/>
                              </w:rPr>
                              <w:t xml:space="preserve"> tablets or intravenous iron infusio</w:t>
                            </w:r>
                            <w:r>
                              <w:rPr>
                                <w:rFonts w:cstheme="minorHAnsi"/>
                              </w:rPr>
                              <w:t>ns.</w:t>
                            </w:r>
                          </w:p>
                          <w:p w:rsidR="008D209E" w:rsidRDefault="007B5F24" w:rsidP="008D209E">
                            <w:pPr>
                              <w:rPr>
                                <w:rFonts w:ascii="Frutiger" w:hAnsi="Frutiger"/>
                                <w:b/>
                                <w:color w:val="0070C0"/>
                                <w:sz w:val="28"/>
                                <w:szCs w:val="36"/>
                              </w:rPr>
                            </w:pPr>
                            <w:r>
                              <w:rPr>
                                <w:rFonts w:ascii="Frutiger" w:hAnsi="Frutiger"/>
                                <w:b/>
                                <w:color w:val="0070C0"/>
                                <w:sz w:val="28"/>
                                <w:szCs w:val="36"/>
                              </w:rPr>
                              <w:t xml:space="preserve">What should my </w:t>
                            </w:r>
                            <w:r w:rsidR="0072746A">
                              <w:rPr>
                                <w:rFonts w:ascii="Frutiger" w:hAnsi="Frutiger"/>
                                <w:b/>
                                <w:color w:val="0070C0"/>
                                <w:sz w:val="28"/>
                                <w:szCs w:val="36"/>
                              </w:rPr>
                              <w:t>Hb</w:t>
                            </w:r>
                            <w:r>
                              <w:rPr>
                                <w:rFonts w:ascii="Frutiger" w:hAnsi="Frutiger"/>
                                <w:b/>
                                <w:color w:val="0070C0"/>
                                <w:sz w:val="28"/>
                                <w:szCs w:val="36"/>
                              </w:rPr>
                              <w:t xml:space="preserve"> level be?</w:t>
                            </w:r>
                          </w:p>
                          <w:p w:rsidR="007B5F24" w:rsidRDefault="007B5F24" w:rsidP="008D209E">
                            <w:pPr>
                              <w:rPr>
                                <w:rFonts w:cstheme="minorHAnsi"/>
                              </w:rPr>
                            </w:pPr>
                            <w:r>
                              <w:rPr>
                                <w:rFonts w:cstheme="minorHAnsi"/>
                              </w:rPr>
                              <w:t>The target Hb for patients w</w:t>
                            </w:r>
                            <w:r w:rsidR="002E091A">
                              <w:rPr>
                                <w:rFonts w:cstheme="minorHAnsi"/>
                              </w:rPr>
                              <w:t>ith kidney disease in 100 – 120</w:t>
                            </w:r>
                            <w:r>
                              <w:rPr>
                                <w:rFonts w:cstheme="minorHAnsi"/>
                              </w:rPr>
                              <w:t>g/L</w:t>
                            </w:r>
                          </w:p>
                          <w:p w:rsidR="007B5F24" w:rsidRPr="005F1536" w:rsidRDefault="007B5F24" w:rsidP="008D209E">
                            <w:pPr>
                              <w:rPr>
                                <w:rFonts w:ascii="Frutiger" w:hAnsi="Frutiger" w:cstheme="minorHAnsi"/>
                                <w:b/>
                                <w:color w:val="0070C0"/>
                                <w:sz w:val="28"/>
                                <w:szCs w:val="28"/>
                              </w:rPr>
                            </w:pPr>
                            <w:r w:rsidRPr="005F1536">
                              <w:rPr>
                                <w:rFonts w:ascii="Frutiger" w:hAnsi="Frutiger" w:cstheme="minorHAnsi"/>
                                <w:b/>
                                <w:color w:val="0070C0"/>
                                <w:sz w:val="28"/>
                                <w:szCs w:val="28"/>
                              </w:rPr>
                              <w:t>What side effects do ESA’s have?</w:t>
                            </w:r>
                          </w:p>
                          <w:p w:rsidR="007B5F24" w:rsidRDefault="007B5F24" w:rsidP="008D209E">
                            <w:pPr>
                              <w:rPr>
                                <w:rFonts w:cstheme="minorHAnsi"/>
                              </w:rPr>
                            </w:pPr>
                            <w:r>
                              <w:rPr>
                                <w:rFonts w:cstheme="minorHAnsi"/>
                              </w:rPr>
                              <w:t>Side effects from ESA’s are rare however the following are possible:</w:t>
                            </w:r>
                          </w:p>
                          <w:p w:rsidR="007B5F24" w:rsidRDefault="007B5F24" w:rsidP="007B5F24">
                            <w:pPr>
                              <w:pStyle w:val="ListParagraph"/>
                              <w:numPr>
                                <w:ilvl w:val="0"/>
                                <w:numId w:val="2"/>
                              </w:numPr>
                              <w:rPr>
                                <w:rFonts w:cstheme="minorHAnsi"/>
                              </w:rPr>
                            </w:pPr>
                            <w:r>
                              <w:rPr>
                                <w:rFonts w:cstheme="minorHAnsi"/>
                              </w:rPr>
                              <w:t>High blood pressure (especially if the Hb level rises rapidly or becomes too high)</w:t>
                            </w:r>
                          </w:p>
                          <w:p w:rsidR="007B5F24" w:rsidRDefault="007B5F24" w:rsidP="007B5F24">
                            <w:pPr>
                              <w:pStyle w:val="ListParagraph"/>
                              <w:numPr>
                                <w:ilvl w:val="0"/>
                                <w:numId w:val="2"/>
                              </w:numPr>
                              <w:rPr>
                                <w:rFonts w:cstheme="minorHAnsi"/>
                              </w:rPr>
                            </w:pPr>
                            <w:r>
                              <w:rPr>
                                <w:rFonts w:cstheme="minorHAnsi"/>
                              </w:rPr>
                              <w:t>Clotting of fistulas used for haemodialysis may be more likely if Hb levels are too high.</w:t>
                            </w:r>
                          </w:p>
                          <w:p w:rsidR="007B5F24" w:rsidRDefault="007B5F24" w:rsidP="007B5F24">
                            <w:pPr>
                              <w:pStyle w:val="ListParagraph"/>
                              <w:numPr>
                                <w:ilvl w:val="0"/>
                                <w:numId w:val="2"/>
                              </w:numPr>
                              <w:rPr>
                                <w:rFonts w:cstheme="minorHAnsi"/>
                              </w:rPr>
                            </w:pPr>
                            <w:r>
                              <w:rPr>
                                <w:rFonts w:cstheme="minorHAnsi"/>
                              </w:rPr>
                              <w:t>Heart disease and stroke are more common if treatment is adjusted to increase the Hb to normal levels.</w:t>
                            </w:r>
                          </w:p>
                          <w:p w:rsidR="007B5F24" w:rsidRPr="007B5F24" w:rsidRDefault="007B5F24" w:rsidP="007B5F24">
                            <w:pPr>
                              <w:pStyle w:val="ListParagraph"/>
                              <w:numPr>
                                <w:ilvl w:val="0"/>
                                <w:numId w:val="2"/>
                              </w:numPr>
                              <w:rPr>
                                <w:rFonts w:cstheme="minorHAnsi"/>
                              </w:rPr>
                            </w:pPr>
                            <w:r>
                              <w:rPr>
                                <w:rFonts w:cstheme="minorHAnsi"/>
                              </w:rPr>
                              <w:t xml:space="preserve">Very rarely patients react to EPO, </w:t>
                            </w:r>
                            <w:r w:rsidR="0072746A">
                              <w:rPr>
                                <w:rFonts w:cstheme="minorHAnsi"/>
                              </w:rPr>
                              <w:t xml:space="preserve">and make antibodies to it. </w:t>
                            </w:r>
                            <w:r>
                              <w:rPr>
                                <w:rFonts w:cstheme="minorHAnsi"/>
                              </w:rPr>
                              <w:t xml:space="preserve">The bone marrow then stops producing red blood cells and this is known as </w:t>
                            </w:r>
                            <w:r w:rsidR="005F1536">
                              <w:rPr>
                                <w:rFonts w:cstheme="minorHAnsi"/>
                              </w:rPr>
                              <w:t>a condition called “pure red cell aplasia” which is a very severe anaemia that can only be treated with blood transfusions.</w:t>
                            </w:r>
                          </w:p>
                          <w:p w:rsidR="0072746A" w:rsidRDefault="0072746A" w:rsidP="0072746A">
                            <w:pPr>
                              <w:rPr>
                                <w:rFonts w:ascii="Frutiger" w:hAnsi="Frutiger"/>
                                <w:b/>
                                <w:color w:val="0070C0"/>
                                <w:sz w:val="28"/>
                                <w:szCs w:val="36"/>
                              </w:rPr>
                            </w:pPr>
                            <w:r w:rsidRPr="008D209E">
                              <w:rPr>
                                <w:rFonts w:ascii="Frutiger" w:hAnsi="Frutiger"/>
                                <w:b/>
                                <w:color w:val="0070C0"/>
                                <w:sz w:val="28"/>
                                <w:szCs w:val="36"/>
                              </w:rPr>
                              <w:t>Further information</w:t>
                            </w:r>
                          </w:p>
                          <w:p w:rsidR="0072746A" w:rsidRPr="006E449A" w:rsidRDefault="0072746A" w:rsidP="0072746A">
                            <w:pPr>
                              <w:jc w:val="both"/>
                            </w:pPr>
                            <w:r w:rsidRPr="006E449A">
                              <w:t>Further information about your medication can be found in the patient in</w:t>
                            </w:r>
                            <w:r>
                              <w:t>formation leaflet found in the medication</w:t>
                            </w:r>
                            <w:r w:rsidRPr="006E449A">
                              <w:t xml:space="preserve"> box or on the container.</w:t>
                            </w:r>
                          </w:p>
                          <w:p w:rsidR="008D209E" w:rsidRPr="00DC6C59" w:rsidRDefault="008D209E" w:rsidP="008D209E">
                            <w:pPr>
                              <w:rPr>
                                <w:sz w:val="24"/>
                                <w:szCs w:val="24"/>
                              </w:rPr>
                            </w:pPr>
                          </w:p>
                          <w:p w:rsidR="00A00647" w:rsidRDefault="00A00647"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8D209E" w:rsidRDefault="008C5C4D" w:rsidP="008D209E">
                      <w:pPr>
                        <w:rPr>
                          <w:rFonts w:ascii="Frutiger" w:hAnsi="Frutiger"/>
                          <w:b/>
                          <w:color w:val="0070C0"/>
                          <w:sz w:val="28"/>
                          <w:szCs w:val="36"/>
                        </w:rPr>
                      </w:pPr>
                      <w:r>
                        <w:rPr>
                          <w:rFonts w:ascii="Frutiger" w:hAnsi="Frutiger"/>
                          <w:b/>
                          <w:color w:val="0070C0"/>
                          <w:sz w:val="28"/>
                          <w:szCs w:val="36"/>
                        </w:rPr>
                        <w:t>How is anaemia treated in kidney disease</w:t>
                      </w:r>
                      <w:r w:rsidR="008D209E" w:rsidRPr="008D209E">
                        <w:rPr>
                          <w:rFonts w:ascii="Frutiger" w:hAnsi="Frutiger"/>
                          <w:b/>
                          <w:color w:val="0070C0"/>
                          <w:sz w:val="28"/>
                          <w:szCs w:val="36"/>
                        </w:rPr>
                        <w:t>?</w:t>
                      </w:r>
                    </w:p>
                    <w:p w:rsidR="008D209E" w:rsidRDefault="008C5C4D" w:rsidP="00997CF6">
                      <w:pPr>
                        <w:jc w:val="both"/>
                        <w:rPr>
                          <w:rFonts w:cstheme="minorHAnsi"/>
                        </w:rPr>
                      </w:pPr>
                      <w:r>
                        <w:rPr>
                          <w:rFonts w:cstheme="minorHAnsi"/>
                        </w:rPr>
                        <w:t>Treatment of anaemia depends on the exact cause</w:t>
                      </w:r>
                      <w:r w:rsidR="008D209E" w:rsidRPr="008D209E">
                        <w:rPr>
                          <w:rFonts w:cstheme="minorHAnsi"/>
                        </w:rPr>
                        <w:t>.</w:t>
                      </w:r>
                      <w:r>
                        <w:rPr>
                          <w:rFonts w:cstheme="minorHAnsi"/>
                        </w:rPr>
                        <w:t xml:space="preserve"> </w:t>
                      </w:r>
                    </w:p>
                    <w:p w:rsidR="008C5C4D" w:rsidRDefault="008C5C4D" w:rsidP="00997CF6">
                      <w:pPr>
                        <w:jc w:val="both"/>
                        <w:rPr>
                          <w:rFonts w:cstheme="minorHAnsi"/>
                        </w:rPr>
                      </w:pPr>
                      <w:r>
                        <w:rPr>
                          <w:rFonts w:cstheme="minorHAnsi"/>
                        </w:rPr>
                        <w:t>Drugs called erythropoiesis stimulating agents (ESA’s) can be given to help your body to make red blood cells. These are given in the form of a subcutaneous injection (which means it is given just under the skin)</w:t>
                      </w:r>
                      <w:r w:rsidR="0072746A">
                        <w:rPr>
                          <w:rFonts w:cstheme="minorHAnsi"/>
                        </w:rPr>
                        <w:t>. These injections replace the EPO</w:t>
                      </w:r>
                      <w:r>
                        <w:rPr>
                          <w:rFonts w:cstheme="minorHAnsi"/>
                        </w:rPr>
                        <w:t xml:space="preserve"> that healthy kidneys would usually be producing.  </w:t>
                      </w:r>
                    </w:p>
                    <w:p w:rsidR="008D209E" w:rsidRPr="007B5F24" w:rsidRDefault="007B5F24" w:rsidP="007B5F24">
                      <w:pPr>
                        <w:jc w:val="both"/>
                        <w:rPr>
                          <w:rFonts w:cstheme="minorHAnsi"/>
                        </w:rPr>
                      </w:pPr>
                      <w:r>
                        <w:rPr>
                          <w:rFonts w:cstheme="minorHAnsi"/>
                        </w:rPr>
                        <w:t>Your body also requires iron to make red blood cells – especially if you are receiving an ESA</w:t>
                      </w:r>
                      <w:r w:rsidR="0072746A">
                        <w:rPr>
                          <w:rFonts w:cstheme="minorHAnsi"/>
                        </w:rPr>
                        <w:t xml:space="preserve"> as otherwise the treatment will not work as well.</w:t>
                      </w:r>
                      <w:r w:rsidR="008C5C4D">
                        <w:rPr>
                          <w:rFonts w:cstheme="minorHAnsi"/>
                        </w:rPr>
                        <w:t xml:space="preserve"> </w:t>
                      </w:r>
                      <w:r w:rsidR="0072746A">
                        <w:rPr>
                          <w:rFonts w:cstheme="minorHAnsi"/>
                        </w:rPr>
                        <w:t>I</w:t>
                      </w:r>
                      <w:r w:rsidR="008C5C4D">
                        <w:rPr>
                          <w:rFonts w:cstheme="minorHAnsi"/>
                        </w:rPr>
                        <w:t xml:space="preserve">ron can be given </w:t>
                      </w:r>
                      <w:r>
                        <w:rPr>
                          <w:rFonts w:cstheme="minorHAnsi"/>
                        </w:rPr>
                        <w:t>either as</w:t>
                      </w:r>
                      <w:r w:rsidR="008C5C4D">
                        <w:rPr>
                          <w:rFonts w:cstheme="minorHAnsi"/>
                        </w:rPr>
                        <w:t xml:space="preserve"> tablets or intravenous iron infusio</w:t>
                      </w:r>
                      <w:r>
                        <w:rPr>
                          <w:rFonts w:cstheme="minorHAnsi"/>
                        </w:rPr>
                        <w:t>ns.</w:t>
                      </w:r>
                    </w:p>
                    <w:p w:rsidR="008D209E" w:rsidRDefault="007B5F24" w:rsidP="008D209E">
                      <w:pPr>
                        <w:rPr>
                          <w:rFonts w:ascii="Frutiger" w:hAnsi="Frutiger"/>
                          <w:b/>
                          <w:color w:val="0070C0"/>
                          <w:sz w:val="28"/>
                          <w:szCs w:val="36"/>
                        </w:rPr>
                      </w:pPr>
                      <w:r>
                        <w:rPr>
                          <w:rFonts w:ascii="Frutiger" w:hAnsi="Frutiger"/>
                          <w:b/>
                          <w:color w:val="0070C0"/>
                          <w:sz w:val="28"/>
                          <w:szCs w:val="36"/>
                        </w:rPr>
                        <w:t xml:space="preserve">What should my </w:t>
                      </w:r>
                      <w:r w:rsidR="0072746A">
                        <w:rPr>
                          <w:rFonts w:ascii="Frutiger" w:hAnsi="Frutiger"/>
                          <w:b/>
                          <w:color w:val="0070C0"/>
                          <w:sz w:val="28"/>
                          <w:szCs w:val="36"/>
                        </w:rPr>
                        <w:t>Hb</w:t>
                      </w:r>
                      <w:r>
                        <w:rPr>
                          <w:rFonts w:ascii="Frutiger" w:hAnsi="Frutiger"/>
                          <w:b/>
                          <w:color w:val="0070C0"/>
                          <w:sz w:val="28"/>
                          <w:szCs w:val="36"/>
                        </w:rPr>
                        <w:t xml:space="preserve"> level be?</w:t>
                      </w:r>
                    </w:p>
                    <w:p w:rsidR="007B5F24" w:rsidRDefault="007B5F24" w:rsidP="008D209E">
                      <w:pPr>
                        <w:rPr>
                          <w:rFonts w:cstheme="minorHAnsi"/>
                        </w:rPr>
                      </w:pPr>
                      <w:r>
                        <w:rPr>
                          <w:rFonts w:cstheme="minorHAnsi"/>
                        </w:rPr>
                        <w:t>The target Hb for patients w</w:t>
                      </w:r>
                      <w:r w:rsidR="002E091A">
                        <w:rPr>
                          <w:rFonts w:cstheme="minorHAnsi"/>
                        </w:rPr>
                        <w:t>ith kidney disease in 100 – 120</w:t>
                      </w:r>
                      <w:r>
                        <w:rPr>
                          <w:rFonts w:cstheme="minorHAnsi"/>
                        </w:rPr>
                        <w:t>g/L</w:t>
                      </w:r>
                    </w:p>
                    <w:p w:rsidR="007B5F24" w:rsidRPr="005F1536" w:rsidRDefault="007B5F24" w:rsidP="008D209E">
                      <w:pPr>
                        <w:rPr>
                          <w:rFonts w:ascii="Frutiger" w:hAnsi="Frutiger" w:cstheme="minorHAnsi"/>
                          <w:b/>
                          <w:color w:val="0070C0"/>
                          <w:sz w:val="28"/>
                          <w:szCs w:val="28"/>
                        </w:rPr>
                      </w:pPr>
                      <w:r w:rsidRPr="005F1536">
                        <w:rPr>
                          <w:rFonts w:ascii="Frutiger" w:hAnsi="Frutiger" w:cstheme="minorHAnsi"/>
                          <w:b/>
                          <w:color w:val="0070C0"/>
                          <w:sz w:val="28"/>
                          <w:szCs w:val="28"/>
                        </w:rPr>
                        <w:t>What side effects do ESA’s have?</w:t>
                      </w:r>
                    </w:p>
                    <w:p w:rsidR="007B5F24" w:rsidRDefault="007B5F24" w:rsidP="008D209E">
                      <w:pPr>
                        <w:rPr>
                          <w:rFonts w:cstheme="minorHAnsi"/>
                        </w:rPr>
                      </w:pPr>
                      <w:r>
                        <w:rPr>
                          <w:rFonts w:cstheme="minorHAnsi"/>
                        </w:rPr>
                        <w:t>Side effects from ESA’s are rare however the following are possible:</w:t>
                      </w:r>
                    </w:p>
                    <w:p w:rsidR="007B5F24" w:rsidRDefault="007B5F24" w:rsidP="007B5F24">
                      <w:pPr>
                        <w:pStyle w:val="ListParagraph"/>
                        <w:numPr>
                          <w:ilvl w:val="0"/>
                          <w:numId w:val="2"/>
                        </w:numPr>
                        <w:rPr>
                          <w:rFonts w:cstheme="minorHAnsi"/>
                        </w:rPr>
                      </w:pPr>
                      <w:r>
                        <w:rPr>
                          <w:rFonts w:cstheme="minorHAnsi"/>
                        </w:rPr>
                        <w:t>High blood pressure (especially if the Hb level rises rapidly or becomes too high)</w:t>
                      </w:r>
                    </w:p>
                    <w:p w:rsidR="007B5F24" w:rsidRDefault="007B5F24" w:rsidP="007B5F24">
                      <w:pPr>
                        <w:pStyle w:val="ListParagraph"/>
                        <w:numPr>
                          <w:ilvl w:val="0"/>
                          <w:numId w:val="2"/>
                        </w:numPr>
                        <w:rPr>
                          <w:rFonts w:cstheme="minorHAnsi"/>
                        </w:rPr>
                      </w:pPr>
                      <w:r>
                        <w:rPr>
                          <w:rFonts w:cstheme="minorHAnsi"/>
                        </w:rPr>
                        <w:t>Clotting of fistulas used for haemodialysis may be more likely if Hb levels are too high.</w:t>
                      </w:r>
                    </w:p>
                    <w:p w:rsidR="007B5F24" w:rsidRDefault="007B5F24" w:rsidP="007B5F24">
                      <w:pPr>
                        <w:pStyle w:val="ListParagraph"/>
                        <w:numPr>
                          <w:ilvl w:val="0"/>
                          <w:numId w:val="2"/>
                        </w:numPr>
                        <w:rPr>
                          <w:rFonts w:cstheme="minorHAnsi"/>
                        </w:rPr>
                      </w:pPr>
                      <w:r>
                        <w:rPr>
                          <w:rFonts w:cstheme="minorHAnsi"/>
                        </w:rPr>
                        <w:t>Heart disease and stroke are more common if treatment is adjusted to increase the Hb to normal levels.</w:t>
                      </w:r>
                    </w:p>
                    <w:p w:rsidR="007B5F24" w:rsidRPr="007B5F24" w:rsidRDefault="007B5F24" w:rsidP="007B5F24">
                      <w:pPr>
                        <w:pStyle w:val="ListParagraph"/>
                        <w:numPr>
                          <w:ilvl w:val="0"/>
                          <w:numId w:val="2"/>
                        </w:numPr>
                        <w:rPr>
                          <w:rFonts w:cstheme="minorHAnsi"/>
                        </w:rPr>
                      </w:pPr>
                      <w:r>
                        <w:rPr>
                          <w:rFonts w:cstheme="minorHAnsi"/>
                        </w:rPr>
                        <w:t xml:space="preserve">Very rarely patients react to EPO, </w:t>
                      </w:r>
                      <w:r w:rsidR="0072746A">
                        <w:rPr>
                          <w:rFonts w:cstheme="minorHAnsi"/>
                        </w:rPr>
                        <w:t xml:space="preserve">and make antibodies to it. </w:t>
                      </w:r>
                      <w:r>
                        <w:rPr>
                          <w:rFonts w:cstheme="minorHAnsi"/>
                        </w:rPr>
                        <w:t xml:space="preserve">The bone marrow then stops producing red blood cells and this is known as </w:t>
                      </w:r>
                      <w:r w:rsidR="005F1536">
                        <w:rPr>
                          <w:rFonts w:cstheme="minorHAnsi"/>
                        </w:rPr>
                        <w:t>a condition called “pure red cell aplasia” which is a very severe anaemia that can only be treated with blood transfusions.</w:t>
                      </w:r>
                    </w:p>
                    <w:p w:rsidR="0072746A" w:rsidRDefault="0072746A" w:rsidP="0072746A">
                      <w:pPr>
                        <w:rPr>
                          <w:rFonts w:ascii="Frutiger" w:hAnsi="Frutiger"/>
                          <w:b/>
                          <w:color w:val="0070C0"/>
                          <w:sz w:val="28"/>
                          <w:szCs w:val="36"/>
                        </w:rPr>
                      </w:pPr>
                      <w:r w:rsidRPr="008D209E">
                        <w:rPr>
                          <w:rFonts w:ascii="Frutiger" w:hAnsi="Frutiger"/>
                          <w:b/>
                          <w:color w:val="0070C0"/>
                          <w:sz w:val="28"/>
                          <w:szCs w:val="36"/>
                        </w:rPr>
                        <w:t>Further information</w:t>
                      </w:r>
                    </w:p>
                    <w:p w:rsidR="0072746A" w:rsidRPr="006E449A" w:rsidRDefault="0072746A" w:rsidP="0072746A">
                      <w:pPr>
                        <w:jc w:val="both"/>
                      </w:pPr>
                      <w:r w:rsidRPr="006E449A">
                        <w:t>Further information about your medication can be found in the patient in</w:t>
                      </w:r>
                      <w:r>
                        <w:t>formation leaflet found in the medication</w:t>
                      </w:r>
                      <w:r w:rsidRPr="006E449A">
                        <w:t xml:space="preserve"> box or on the container.</w:t>
                      </w:r>
                    </w:p>
                    <w:p w:rsidR="008D209E" w:rsidRPr="00DC6C59" w:rsidRDefault="008D209E" w:rsidP="008D209E">
                      <w:pPr>
                        <w:rPr>
                          <w:sz w:val="24"/>
                          <w:szCs w:val="24"/>
                        </w:rPr>
                      </w:pPr>
                    </w:p>
                    <w:p w:rsidR="00A00647" w:rsidRDefault="00A00647" w:rsidP="00A00647"/>
                  </w:txbxContent>
                </v:textbox>
              </v:shape>
            </w:pict>
          </mc:Fallback>
        </mc:AlternateContent>
      </w:r>
    </w:p>
    <w:p w:rsidR="001A7724" w:rsidRDefault="001A7724" w:rsidP="00BF0698">
      <w:pPr>
        <w:jc w:val="right"/>
      </w:pPr>
    </w:p>
    <w:p w:rsidR="001A7724" w:rsidRDefault="001A7724">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9744" behindDoc="0" locked="0" layoutInCell="1" allowOverlap="1" wp14:anchorId="78FFA6FF" wp14:editId="02B67854">
                <wp:simplePos x="0" y="0"/>
                <wp:positionH relativeFrom="column">
                  <wp:posOffset>5038725</wp:posOffset>
                </wp:positionH>
                <wp:positionV relativeFrom="paragraph">
                  <wp:posOffset>-494665</wp:posOffset>
                </wp:positionV>
                <wp:extent cx="4605020" cy="6770370"/>
                <wp:effectExtent l="0" t="0" r="508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1A7724" w:rsidRDefault="001A7724" w:rsidP="001A7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75pt;margin-top:-38.95pt;width:362.6pt;height:53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EIg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" stroked="f">
                <v:textbox>
                  <w:txbxContent>
                    <w:p w:rsidR="001A7724" w:rsidRDefault="001A7724" w:rsidP="001A7724"/>
                  </w:txbxContent>
                </v:textbox>
              </v:shape>
            </w:pict>
          </mc:Fallback>
        </mc:AlternateContent>
      </w:r>
      <w:r w:rsidRPr="001A1FC6">
        <w:rPr>
          <w:rFonts w:ascii="Frutiger" w:hAnsi="Frutiger"/>
          <w:b/>
          <w:noProof/>
          <w:color w:val="0070C0"/>
          <w:sz w:val="36"/>
          <w:szCs w:val="36"/>
          <w:lang w:eastAsia="en-GB"/>
        </w:rPr>
        <mc:AlternateContent>
          <mc:Choice Requires="wps">
            <w:drawing>
              <wp:anchor distT="0" distB="0" distL="114300" distR="114300" simplePos="0" relativeHeight="251677696" behindDoc="0" locked="0" layoutInCell="1" allowOverlap="1" wp14:anchorId="28EA2B8C" wp14:editId="3A956DDB">
                <wp:simplePos x="0" y="0"/>
                <wp:positionH relativeFrom="column">
                  <wp:posOffset>-190500</wp:posOffset>
                </wp:positionH>
                <wp:positionV relativeFrom="paragraph">
                  <wp:posOffset>-485140</wp:posOffset>
                </wp:positionV>
                <wp:extent cx="4605020" cy="677037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1A7724" w:rsidRDefault="001A7724" w:rsidP="00997CF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38.2pt;width:362.6pt;height:5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aIg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" stroked="f">
                <v:textbox>
                  <w:txbxContent>
                    <w:p w:rsidR="001A7724" w:rsidRDefault="001A7724" w:rsidP="00997CF6">
                      <w:pPr>
                        <w:jc w:val="both"/>
                      </w:pPr>
                    </w:p>
                  </w:txbxContent>
                </v:textbox>
              </v:shape>
            </w:pict>
          </mc:Fallback>
        </mc:AlternateContent>
      </w:r>
    </w:p>
    <w:p w:rsidR="002F74DA" w:rsidRDefault="002F74DA" w:rsidP="006E449A"/>
    <w:sectPr w:rsidR="002F74DA" w:rsidSect="00D14B8D">
      <w:footerReference w:type="first" r:id="rId11"/>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1C" w:rsidRDefault="0079271C" w:rsidP="00BF0698">
      <w:pPr>
        <w:spacing w:after="0" w:line="240" w:lineRule="auto"/>
      </w:pPr>
      <w:r>
        <w:separator/>
      </w:r>
    </w:p>
  </w:endnote>
  <w:endnote w:type="continuationSeparator" w:id="0">
    <w:p w:rsidR="0079271C" w:rsidRDefault="0079271C"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1C" w:rsidRDefault="0079271C" w:rsidP="00BF0698">
      <w:pPr>
        <w:spacing w:after="0" w:line="240" w:lineRule="auto"/>
      </w:pPr>
      <w:r>
        <w:separator/>
      </w:r>
    </w:p>
  </w:footnote>
  <w:footnote w:type="continuationSeparator" w:id="0">
    <w:p w:rsidR="0079271C" w:rsidRDefault="0079271C" w:rsidP="00BF0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7A8"/>
    <w:multiLevelType w:val="hybridMultilevel"/>
    <w:tmpl w:val="78F0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953BDA"/>
    <w:multiLevelType w:val="hybridMultilevel"/>
    <w:tmpl w:val="AA5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197B99"/>
    <w:rsid w:val="001A7724"/>
    <w:rsid w:val="002455A4"/>
    <w:rsid w:val="002E091A"/>
    <w:rsid w:val="002F74DA"/>
    <w:rsid w:val="00362111"/>
    <w:rsid w:val="0037222D"/>
    <w:rsid w:val="00494A8D"/>
    <w:rsid w:val="005F1536"/>
    <w:rsid w:val="006E1BFE"/>
    <w:rsid w:val="006E449A"/>
    <w:rsid w:val="0072746A"/>
    <w:rsid w:val="00754E64"/>
    <w:rsid w:val="0079271C"/>
    <w:rsid w:val="007B5F24"/>
    <w:rsid w:val="008C5C4D"/>
    <w:rsid w:val="008D209E"/>
    <w:rsid w:val="008F2F8D"/>
    <w:rsid w:val="009011A0"/>
    <w:rsid w:val="00997CF6"/>
    <w:rsid w:val="00A00647"/>
    <w:rsid w:val="00AE53D6"/>
    <w:rsid w:val="00BF0698"/>
    <w:rsid w:val="00BF3AC7"/>
    <w:rsid w:val="00C36AB6"/>
    <w:rsid w:val="00C41EC2"/>
    <w:rsid w:val="00C63BCF"/>
    <w:rsid w:val="00CE132B"/>
    <w:rsid w:val="00D14B8D"/>
    <w:rsid w:val="00DE35ED"/>
    <w:rsid w:val="00EE7AF9"/>
    <w:rsid w:val="00FB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 w:type="paragraph" w:styleId="ListParagraph">
    <w:name w:val="List Paragraph"/>
    <w:basedOn w:val="Normal"/>
    <w:uiPriority w:val="34"/>
    <w:qFormat/>
    <w:rsid w:val="00EE7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 w:type="paragraph" w:styleId="ListParagraph">
    <w:name w:val="List Paragraph"/>
    <w:basedOn w:val="Normal"/>
    <w:uiPriority w:val="34"/>
    <w:qFormat/>
    <w:rsid w:val="00EE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2021-05-21T12:42:00Z</dcterms:created>
  <dcterms:modified xsi:type="dcterms:W3CDTF">2021-05-21T12:42:00Z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