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D" w:rsidRDefault="00D14B8D" w:rsidP="00BF0698">
      <w:pPr>
        <w:jc w:val="right"/>
      </w:pPr>
      <w:r>
        <w:rPr>
          <w:noProof/>
          <w:lang w:eastAsia="en-GB"/>
        </w:rPr>
        <w:drawing>
          <wp:anchor distT="0" distB="0" distL="114300" distR="114300" simplePos="0" relativeHeight="251661312" behindDoc="0" locked="0" layoutInCell="1" allowOverlap="1" wp14:anchorId="4F0D92CE" wp14:editId="56C5C55F">
            <wp:simplePos x="0" y="0"/>
            <wp:positionH relativeFrom="column">
              <wp:posOffset>8169275</wp:posOffset>
            </wp:positionH>
            <wp:positionV relativeFrom="paragraph">
              <wp:posOffset>-9525</wp:posOffset>
            </wp:positionV>
            <wp:extent cx="2531110" cy="11372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D14B8D" w:rsidRDefault="00D14B8D">
      <w:r>
        <w:rPr>
          <w:noProof/>
          <w:lang w:eastAsia="en-GB"/>
        </w:rPr>
        <mc:AlternateContent>
          <mc:Choice Requires="wps">
            <w:drawing>
              <wp:anchor distT="0" distB="0" distL="114300" distR="114300" simplePos="0" relativeHeight="251667456" behindDoc="0" locked="0" layoutInCell="1" allowOverlap="1" wp14:anchorId="4D113854" wp14:editId="28AAD133">
                <wp:simplePos x="0" y="0"/>
                <wp:positionH relativeFrom="column">
                  <wp:posOffset>5343525</wp:posOffset>
                </wp:positionH>
                <wp:positionV relativeFrom="paragraph">
                  <wp:posOffset>6068060</wp:posOffset>
                </wp:positionV>
                <wp:extent cx="535305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61950"/>
                        </a:xfrm>
                        <a:prstGeom prst="rect">
                          <a:avLst/>
                        </a:prstGeom>
                        <a:noFill/>
                        <a:ln w="9525">
                          <a:noFill/>
                          <a:miter lim="800000"/>
                          <a:headEnd/>
                          <a:tailEnd/>
                        </a:ln>
                      </wps:spPr>
                      <wps:txb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0.75pt;margin-top:477.8pt;width:42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" filled="f" stroked="f">
                <v:textbo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0111F5E" wp14:editId="4BED1790">
                <wp:simplePos x="0" y="0"/>
                <wp:positionH relativeFrom="column">
                  <wp:posOffset>5419725</wp:posOffset>
                </wp:positionH>
                <wp:positionV relativeFrom="paragraph">
                  <wp:posOffset>1629410</wp:posOffset>
                </wp:positionV>
                <wp:extent cx="5267325" cy="2324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24100"/>
                        </a:xfrm>
                        <a:prstGeom prst="rect">
                          <a:avLst/>
                        </a:prstGeom>
                        <a:noFill/>
                        <a:ln w="9525">
                          <a:noFill/>
                          <a:miter lim="800000"/>
                          <a:headEnd/>
                          <a:tailEnd/>
                        </a:ln>
                      </wps:spPr>
                      <wps:txbx>
                        <w:txbxContent>
                          <w:p w:rsidR="00D14B8D" w:rsidRDefault="008D209E"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8D209E" w:rsidRPr="008D209E" w:rsidRDefault="008D209E" w:rsidP="008D209E">
                            <w:pPr>
                              <w:jc w:val="center"/>
                              <w:rPr>
                                <w:rFonts w:ascii="Frutiger" w:hAnsi="Frutiger"/>
                                <w:b/>
                                <w:color w:val="0070C0"/>
                                <w:sz w:val="56"/>
                              </w:rPr>
                            </w:pPr>
                            <w:r w:rsidRPr="008D209E">
                              <w:rPr>
                                <w:rFonts w:ascii="Frutiger" w:hAnsi="Frutiger"/>
                                <w:b/>
                                <w:color w:val="0070C0"/>
                                <w:sz w:val="56"/>
                              </w:rPr>
                              <w:t>Alfacalcidol capsules (One-Alpha®)</w:t>
                            </w:r>
                          </w:p>
                          <w:p w:rsidR="00D14B8D" w:rsidRPr="003E61AA" w:rsidRDefault="00D14B8D" w:rsidP="008D209E">
                            <w:pPr>
                              <w:jc w:val="center"/>
                              <w:rPr>
                                <w:rFonts w:ascii="Frutiger" w:hAnsi="Frutiger"/>
                                <w:b/>
                                <w:color w:val="0070C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26.75pt;margin-top:128.3pt;width:414.7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" filled="f" stroked="f">
                <v:textbox>
                  <w:txbxContent>
                    <w:p w:rsidR="00D14B8D" w:rsidRDefault="008D209E"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8D209E" w:rsidRPr="008D209E" w:rsidRDefault="008D209E" w:rsidP="008D209E">
                      <w:pPr>
                        <w:jc w:val="center"/>
                        <w:rPr>
                          <w:rFonts w:ascii="Frutiger" w:hAnsi="Frutiger"/>
                          <w:b/>
                          <w:color w:val="0070C0"/>
                          <w:sz w:val="56"/>
                        </w:rPr>
                      </w:pPr>
                      <w:r w:rsidRPr="008D209E">
                        <w:rPr>
                          <w:rFonts w:ascii="Frutiger" w:hAnsi="Frutiger"/>
                          <w:b/>
                          <w:color w:val="0070C0"/>
                          <w:sz w:val="56"/>
                        </w:rPr>
                        <w:t>Alfacalcidol capsules (One-Alpha®)</w:t>
                      </w:r>
                    </w:p>
                    <w:p w:rsidR="00D14B8D" w:rsidRPr="003E61AA" w:rsidRDefault="00D14B8D" w:rsidP="008D209E">
                      <w:pPr>
                        <w:jc w:val="center"/>
                        <w:rPr>
                          <w:rFonts w:ascii="Frutiger" w:hAnsi="Frutiger"/>
                          <w:b/>
                          <w:color w:val="0070C0"/>
                          <w:sz w:val="56"/>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1ADD4EA" wp14:editId="64CDFA89">
                <wp:simplePos x="0" y="0"/>
                <wp:positionH relativeFrom="column">
                  <wp:posOffset>428625</wp:posOffset>
                </wp:positionH>
                <wp:positionV relativeFrom="paragraph">
                  <wp:posOffset>3458210</wp:posOffset>
                </wp:positionV>
                <wp:extent cx="4448175" cy="1933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933575"/>
                        </a:xfrm>
                        <a:prstGeom prst="rect">
                          <a:avLst/>
                        </a:prstGeom>
                        <a:noFill/>
                        <a:ln w="9525">
                          <a:noFill/>
                          <a:miter lim="800000"/>
                          <a:headEnd/>
                          <a:tailEnd/>
                        </a:ln>
                      </wps:spPr>
                      <wps:txb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8D209E" w:rsidP="00D14B8D">
                            <w:pPr>
                              <w:rPr>
                                <w:rFonts w:ascii="Frutiger" w:hAnsi="Frutiger"/>
                                <w:sz w:val="24"/>
                                <w:szCs w:val="24"/>
                              </w:rPr>
                            </w:pPr>
                            <w:r>
                              <w:rPr>
                                <w:rFonts w:ascii="Frutiger" w:hAnsi="Frutiger"/>
                                <w:sz w:val="24"/>
                                <w:szCs w:val="24"/>
                              </w:rPr>
                              <w:t>Emma Head</w:t>
                            </w:r>
                            <w:r w:rsidR="002455A4">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Default="008D209E" w:rsidP="00D14B8D">
                            <w:pPr>
                              <w:rPr>
                                <w:rFonts w:ascii="Frutiger" w:hAnsi="Frutiger"/>
                                <w:color w:val="0070C0"/>
                                <w:sz w:val="24"/>
                                <w:szCs w:val="24"/>
                              </w:rPr>
                            </w:pPr>
                            <w:r>
                              <w:rPr>
                                <w:rFonts w:ascii="Frutiger" w:hAnsi="Frutiger"/>
                                <w:sz w:val="24"/>
                                <w:szCs w:val="24"/>
                              </w:rPr>
                              <w:t xml:space="preserve"> (Available Monday - Friday</w:t>
                            </w:r>
                            <w:r w:rsidR="00D14B8D">
                              <w:rPr>
                                <w:rFonts w:ascii="Frutiger" w:hAnsi="Frutiger"/>
                                <w:sz w:val="24"/>
                                <w:szCs w:val="24"/>
                              </w:rPr>
                              <w:t xml:space="preserve"> </w:t>
                            </w:r>
                            <w:r w:rsidR="00C41EC2">
                              <w:rPr>
                                <w:rFonts w:ascii="Frutiger" w:hAnsi="Frutiger"/>
                                <w:sz w:val="24"/>
                                <w:szCs w:val="24"/>
                              </w:rPr>
                              <w:t>8:30am until 2</w:t>
                            </w:r>
                            <w:r>
                              <w:rPr>
                                <w:rFonts w:ascii="Frutiger" w:hAnsi="Frutiger"/>
                                <w:sz w:val="24"/>
                                <w:szCs w:val="24"/>
                              </w:rPr>
                              <w:t>pm)</w:t>
                            </w:r>
                          </w:p>
                          <w:p w:rsidR="00D14B8D" w:rsidRDefault="00C36AB6" w:rsidP="00D14B8D">
                            <w:pPr>
                              <w:rPr>
                                <w:rFonts w:ascii="Frutiger" w:hAnsi="Frutiger"/>
                                <w:sz w:val="24"/>
                                <w:szCs w:val="24"/>
                              </w:rPr>
                            </w:pPr>
                            <w:r>
                              <w:rPr>
                                <w:rFonts w:ascii="Frutiger" w:hAnsi="Frutiger"/>
                                <w:sz w:val="24"/>
                                <w:szCs w:val="24"/>
                              </w:rPr>
                              <w:t>V1: 08/2017 EH/SSG/SPU</w:t>
                            </w:r>
                          </w:p>
                          <w:p w:rsidR="00C36AB6" w:rsidRPr="00C36AB6" w:rsidRDefault="00C36AB6" w:rsidP="00D14B8D">
                            <w:pPr>
                              <w:rPr>
                                <w:rFonts w:ascii="Frutiger" w:hAnsi="Frutige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75pt;margin-top:272.3pt;width:350.2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" filled="f" stroked="f">
                <v:textbo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8D209E" w:rsidP="00D14B8D">
                      <w:pPr>
                        <w:rPr>
                          <w:rFonts w:ascii="Frutiger" w:hAnsi="Frutiger"/>
                          <w:sz w:val="24"/>
                          <w:szCs w:val="24"/>
                        </w:rPr>
                      </w:pPr>
                      <w:r>
                        <w:rPr>
                          <w:rFonts w:ascii="Frutiger" w:hAnsi="Frutiger"/>
                          <w:sz w:val="24"/>
                          <w:szCs w:val="24"/>
                        </w:rPr>
                        <w:t>Emma Head</w:t>
                      </w:r>
                      <w:r w:rsidR="002455A4">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Default="008D209E" w:rsidP="00D14B8D">
                      <w:pPr>
                        <w:rPr>
                          <w:rFonts w:ascii="Frutiger" w:hAnsi="Frutiger"/>
                          <w:color w:val="0070C0"/>
                          <w:sz w:val="24"/>
                          <w:szCs w:val="24"/>
                        </w:rPr>
                      </w:pPr>
                      <w:r>
                        <w:rPr>
                          <w:rFonts w:ascii="Frutiger" w:hAnsi="Frutiger"/>
                          <w:sz w:val="24"/>
                          <w:szCs w:val="24"/>
                        </w:rPr>
                        <w:t xml:space="preserve"> (Available Monday - Friday</w:t>
                      </w:r>
                      <w:r w:rsidR="00D14B8D">
                        <w:rPr>
                          <w:rFonts w:ascii="Frutiger" w:hAnsi="Frutiger"/>
                          <w:sz w:val="24"/>
                          <w:szCs w:val="24"/>
                        </w:rPr>
                        <w:t xml:space="preserve"> </w:t>
                      </w:r>
                      <w:r w:rsidR="00C41EC2">
                        <w:rPr>
                          <w:rFonts w:ascii="Frutiger" w:hAnsi="Frutiger"/>
                          <w:sz w:val="24"/>
                          <w:szCs w:val="24"/>
                        </w:rPr>
                        <w:t>8:30am until 2</w:t>
                      </w:r>
                      <w:r>
                        <w:rPr>
                          <w:rFonts w:ascii="Frutiger" w:hAnsi="Frutiger"/>
                          <w:sz w:val="24"/>
                          <w:szCs w:val="24"/>
                        </w:rPr>
                        <w:t>pm)</w:t>
                      </w:r>
                    </w:p>
                    <w:p w:rsidR="00D14B8D" w:rsidRDefault="00C36AB6" w:rsidP="00D14B8D">
                      <w:pPr>
                        <w:rPr>
                          <w:rFonts w:ascii="Frutiger" w:hAnsi="Frutiger"/>
                          <w:sz w:val="24"/>
                          <w:szCs w:val="24"/>
                        </w:rPr>
                      </w:pPr>
                      <w:r>
                        <w:rPr>
                          <w:rFonts w:ascii="Frutiger" w:hAnsi="Frutiger"/>
                          <w:sz w:val="24"/>
                          <w:szCs w:val="24"/>
                        </w:rPr>
                        <w:t>V1: 08/2017 EH/SSG/SPU</w:t>
                      </w:r>
                    </w:p>
                    <w:p w:rsidR="00C36AB6" w:rsidRPr="00C36AB6" w:rsidRDefault="00C36AB6" w:rsidP="00D14B8D">
                      <w:pPr>
                        <w:rPr>
                          <w:rFonts w:ascii="Frutiger" w:hAnsi="Frutiger"/>
                          <w:sz w:val="24"/>
                          <w:szCs w:val="24"/>
                        </w:rPr>
                      </w:pPr>
                    </w:p>
                  </w:txbxContent>
                </v:textbox>
              </v:shape>
            </w:pict>
          </mc:Fallback>
        </mc:AlternateContent>
      </w:r>
      <w:r>
        <w:br w:type="page"/>
      </w:r>
    </w:p>
    <w:p w:rsidR="00D14B8D" w:rsidRDefault="00D14B8D" w:rsidP="00BF0698">
      <w:pPr>
        <w:jc w:val="right"/>
        <w:sectPr w:rsidR="00D14B8D" w:rsidSect="00D14B8D">
          <w:footerReference w:type="default" r:id="rId8"/>
          <w:footerReference w:type="first" r:id="rId9"/>
          <w:pgSz w:w="16838" w:h="11906" w:orient="landscape"/>
          <w:pgMar w:top="0" w:right="0" w:bottom="0" w:left="0" w:header="709" w:footer="1020" w:gutter="0"/>
          <w:cols w:num="2" w:space="4"/>
          <w:titlePg/>
          <w:docGrid w:linePitch="360"/>
        </w:sectPr>
      </w:pPr>
    </w:p>
    <w:p w:rsidR="00A00647" w:rsidRDefault="00A00647" w:rsidP="00BF0698">
      <w:pPr>
        <w:jc w:val="right"/>
      </w:pPr>
    </w:p>
    <w:p w:rsidR="00A00647" w:rsidRDefault="00A00647">
      <w:r w:rsidRPr="001A1FC6">
        <w:rPr>
          <w:rFonts w:ascii="Frutiger" w:hAnsi="Frutiger"/>
          <w:b/>
          <w:noProof/>
          <w:color w:val="0070C0"/>
          <w:sz w:val="36"/>
          <w:szCs w:val="36"/>
          <w:lang w:eastAsia="en-GB"/>
        </w:rPr>
        <mc:AlternateContent>
          <mc:Choice Requires="wps">
            <w:drawing>
              <wp:anchor distT="0" distB="0" distL="114300" distR="114300" simplePos="0" relativeHeight="251673600" behindDoc="0" locked="0" layoutInCell="1" allowOverlap="1" wp14:anchorId="59F69C07" wp14:editId="64CC94DA">
                <wp:simplePos x="0" y="0"/>
                <wp:positionH relativeFrom="column">
                  <wp:posOffset>-342900</wp:posOffset>
                </wp:positionH>
                <wp:positionV relativeFrom="paragraph">
                  <wp:posOffset>-637540</wp:posOffset>
                </wp:positionV>
                <wp:extent cx="4605020" cy="677037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8D209E" w:rsidRPr="008D209E" w:rsidRDefault="008D209E" w:rsidP="008D209E">
                            <w:pPr>
                              <w:rPr>
                                <w:rFonts w:ascii="Frutiger" w:hAnsi="Frutiger"/>
                                <w:b/>
                                <w:color w:val="0070C0"/>
                                <w:sz w:val="28"/>
                                <w:szCs w:val="36"/>
                              </w:rPr>
                            </w:pPr>
                            <w:r w:rsidRPr="008D209E">
                              <w:rPr>
                                <w:rFonts w:ascii="Frutiger" w:hAnsi="Frutiger"/>
                                <w:b/>
                                <w:color w:val="0070C0"/>
                                <w:sz w:val="28"/>
                                <w:szCs w:val="36"/>
                              </w:rPr>
                              <w:t>What is alfacalcidol and what does it do?</w:t>
                            </w:r>
                          </w:p>
                          <w:p w:rsidR="008D209E" w:rsidRPr="008D209E" w:rsidRDefault="006E1BFE" w:rsidP="00997CF6">
                            <w:pPr>
                              <w:jc w:val="both"/>
                            </w:pPr>
                            <w:r>
                              <w:t>Alfacalcidol is from</w:t>
                            </w:r>
                            <w:r w:rsidR="008D209E" w:rsidRPr="008D209E">
                              <w:t xml:space="preserve"> a group of medicines called vitamin D analogues. It is used to control calcium and phosphate levels in the body. It is used to manage changes to the bones which can be caused by kidney failure.</w:t>
                            </w:r>
                          </w:p>
                          <w:p w:rsidR="008D209E" w:rsidRPr="008D209E" w:rsidRDefault="008D209E" w:rsidP="00997CF6">
                            <w:pPr>
                              <w:jc w:val="both"/>
                            </w:pPr>
                            <w:r w:rsidRPr="008D209E">
                              <w:t>Alfacalcidol increase</w:t>
                            </w:r>
                            <w:r w:rsidR="006E1BFE">
                              <w:t>s</w:t>
                            </w:r>
                            <w:r w:rsidRPr="008D209E">
                              <w:t xml:space="preserve"> blood calcium levels and to control</w:t>
                            </w:r>
                            <w:r w:rsidR="006E1BFE">
                              <w:t>s</w:t>
                            </w:r>
                            <w:r w:rsidRPr="008D209E">
                              <w:t xml:space="preserve"> the parathyroid hormone (PTH) levels.</w:t>
                            </w:r>
                          </w:p>
                          <w:p w:rsidR="008D209E" w:rsidRPr="008D209E" w:rsidRDefault="008D209E" w:rsidP="00997CF6">
                            <w:pPr>
                              <w:jc w:val="both"/>
                            </w:pPr>
                            <w:r w:rsidRPr="008D209E">
                              <w:t>Many patients who are prescribed alfacalcidol will also take a medication called a phosphate binder</w:t>
                            </w:r>
                            <w:r w:rsidR="006E1BFE">
                              <w:t>. T</w:t>
                            </w:r>
                            <w:r w:rsidRPr="008D209E">
                              <w:t>ogether they are used to ensure good control of your phosphate and calcium levels.</w:t>
                            </w:r>
                          </w:p>
                          <w:p w:rsidR="00A00647" w:rsidRDefault="00A00647" w:rsidP="00A00647"/>
                          <w:p w:rsidR="008D209E" w:rsidRPr="008D209E" w:rsidRDefault="008D209E" w:rsidP="008D209E">
                            <w:pPr>
                              <w:rPr>
                                <w:rFonts w:ascii="Frutiger" w:hAnsi="Frutiger"/>
                                <w:b/>
                                <w:color w:val="0070C0"/>
                                <w:sz w:val="28"/>
                                <w:szCs w:val="36"/>
                              </w:rPr>
                            </w:pPr>
                            <w:r w:rsidRPr="008D209E">
                              <w:rPr>
                                <w:rFonts w:ascii="Frutiger" w:hAnsi="Frutiger"/>
                                <w:b/>
                                <w:color w:val="0070C0"/>
                                <w:sz w:val="28"/>
                                <w:szCs w:val="36"/>
                              </w:rPr>
                              <w:t>Why have I been prescribed alfacalcidol?</w:t>
                            </w:r>
                          </w:p>
                          <w:p w:rsidR="008D209E" w:rsidRDefault="008D209E" w:rsidP="00997CF6">
                            <w:pPr>
                              <w:jc w:val="both"/>
                            </w:pPr>
                            <w:r w:rsidRPr="008D209E">
                              <w:t>Your kidneys are no longer controlling the levels of vitamin D in your body by themselves, and therefore the levels of parathyroid hormone (PTH) and calcium are affected. Alfacalcidol will help to maintain these levels and prevent complications</w:t>
                            </w:r>
                            <w:r w:rsidR="006E1BFE">
                              <w:t>,</w:t>
                            </w:r>
                            <w:r w:rsidRPr="008D209E">
                              <w:t xml:space="preserve"> such as renal bone disease.</w:t>
                            </w:r>
                          </w:p>
                          <w:p w:rsidR="008D209E" w:rsidRDefault="008D209E" w:rsidP="008D209E"/>
                          <w:p w:rsidR="008D209E" w:rsidRDefault="008D209E" w:rsidP="008D209E">
                            <w:pPr>
                              <w:rPr>
                                <w:rFonts w:ascii="Frutiger" w:hAnsi="Frutiger"/>
                                <w:b/>
                                <w:color w:val="0070C0"/>
                                <w:sz w:val="28"/>
                                <w:szCs w:val="36"/>
                              </w:rPr>
                            </w:pPr>
                            <w:r w:rsidRPr="008D209E">
                              <w:rPr>
                                <w:rFonts w:ascii="Frutiger" w:hAnsi="Frutiger"/>
                                <w:b/>
                                <w:color w:val="0070C0"/>
                                <w:sz w:val="28"/>
                                <w:szCs w:val="36"/>
                              </w:rPr>
                              <w:t>How do I take my alfacalcidol?</w:t>
                            </w:r>
                          </w:p>
                          <w:p w:rsidR="008D209E" w:rsidRPr="008D209E" w:rsidRDefault="008D209E" w:rsidP="00997CF6">
                            <w:pPr>
                              <w:jc w:val="both"/>
                            </w:pPr>
                            <w:r w:rsidRPr="008D209E">
                              <w:t xml:space="preserve">Alfacalcidol is </w:t>
                            </w:r>
                            <w:r w:rsidR="006E1BFE">
                              <w:t>often</w:t>
                            </w:r>
                            <w:r w:rsidRPr="008D209E">
                              <w:t xml:space="preserve"> taken</w:t>
                            </w:r>
                            <w:r w:rsidR="006E1BFE">
                              <w:t xml:space="preserve"> between</w:t>
                            </w:r>
                            <w:r w:rsidRPr="008D209E">
                              <w:t xml:space="preserve"> 3 times </w:t>
                            </w:r>
                            <w:r w:rsidR="006E1BFE">
                              <w:t>a</w:t>
                            </w:r>
                            <w:r w:rsidRPr="008D209E">
                              <w:t xml:space="preserve"> week </w:t>
                            </w:r>
                            <w:proofErr w:type="gramStart"/>
                            <w:r w:rsidRPr="008D209E">
                              <w:t>or</w:t>
                            </w:r>
                            <w:proofErr w:type="gramEnd"/>
                            <w:r w:rsidRPr="008D209E">
                              <w:t xml:space="preserve"> daily. If you are unsure you should check with your doctor, pharmacist or specialist nurse. The label on the box should also give you this information.</w:t>
                            </w:r>
                          </w:p>
                          <w:p w:rsidR="008D209E" w:rsidRPr="008D209E" w:rsidRDefault="008D209E" w:rsidP="00997CF6">
                            <w:pPr>
                              <w:jc w:val="both"/>
                            </w:pPr>
                            <w:r w:rsidRPr="008D209E">
                              <w:t xml:space="preserve">Alfacalcidol capsules are available in 3 different strengths and the colour of the capsule is different </w:t>
                            </w:r>
                            <w:proofErr w:type="gramStart"/>
                            <w:r w:rsidRPr="008D209E">
                              <w:t>for each strength</w:t>
                            </w:r>
                            <w:proofErr w:type="gramEnd"/>
                            <w:r w:rsidRPr="008D209E">
                              <w:t>. In order to make up the correct dose you may need to take more than one capsule.</w:t>
                            </w:r>
                          </w:p>
                          <w:p w:rsidR="008D209E" w:rsidRDefault="008D209E" w:rsidP="008D209E">
                            <w:pPr>
                              <w:rPr>
                                <w:rFonts w:ascii="Frutiger" w:hAnsi="Frutiger"/>
                                <w:b/>
                                <w:color w:val="0070C0"/>
                                <w:sz w:val="28"/>
                                <w:szCs w:val="36"/>
                              </w:rPr>
                            </w:pPr>
                          </w:p>
                          <w:p w:rsidR="008D209E" w:rsidRPr="008D209E" w:rsidRDefault="008D209E" w:rsidP="008D209E">
                            <w:pPr>
                              <w:rPr>
                                <w:rFonts w:cstheme="minorHAnsi"/>
                                <w:b/>
                                <w:color w:val="0070C0"/>
                              </w:rPr>
                            </w:pPr>
                          </w:p>
                          <w:p w:rsidR="008D209E" w:rsidRPr="008D209E" w:rsidRDefault="008D209E" w:rsidP="008D209E"/>
                          <w:p w:rsidR="008D209E" w:rsidRDefault="008D209E" w:rsidP="00A0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pt;margin-top:-50.2pt;width:362.6pt;height:5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" stroked="f">
                <v:textbox>
                  <w:txbxContent>
                    <w:p w:rsidR="008D209E" w:rsidRPr="008D209E" w:rsidRDefault="008D209E" w:rsidP="008D209E">
                      <w:pPr>
                        <w:rPr>
                          <w:rFonts w:ascii="Frutiger" w:hAnsi="Frutiger"/>
                          <w:b/>
                          <w:color w:val="0070C0"/>
                          <w:sz w:val="28"/>
                          <w:szCs w:val="36"/>
                        </w:rPr>
                      </w:pPr>
                      <w:r w:rsidRPr="008D209E">
                        <w:rPr>
                          <w:rFonts w:ascii="Frutiger" w:hAnsi="Frutiger"/>
                          <w:b/>
                          <w:color w:val="0070C0"/>
                          <w:sz w:val="28"/>
                          <w:szCs w:val="36"/>
                        </w:rPr>
                        <w:t>What is alfacalcidol and what does it do?</w:t>
                      </w:r>
                    </w:p>
                    <w:p w:rsidR="008D209E" w:rsidRPr="008D209E" w:rsidRDefault="006E1BFE" w:rsidP="00997CF6">
                      <w:pPr>
                        <w:jc w:val="both"/>
                      </w:pPr>
                      <w:r>
                        <w:t>Alfacalcidol is from</w:t>
                      </w:r>
                      <w:r w:rsidR="008D209E" w:rsidRPr="008D209E">
                        <w:t xml:space="preserve"> a group of medicines called vitamin D analogues. It is used to control calcium and phosphate levels in the body. It is used to manage changes to the bones which can be caused by kidney failure.</w:t>
                      </w:r>
                    </w:p>
                    <w:p w:rsidR="008D209E" w:rsidRPr="008D209E" w:rsidRDefault="008D209E" w:rsidP="00997CF6">
                      <w:pPr>
                        <w:jc w:val="both"/>
                      </w:pPr>
                      <w:r w:rsidRPr="008D209E">
                        <w:t>Alfacalcidol increase</w:t>
                      </w:r>
                      <w:r w:rsidR="006E1BFE">
                        <w:t>s</w:t>
                      </w:r>
                      <w:r w:rsidRPr="008D209E">
                        <w:t xml:space="preserve"> blood calcium levels and to control</w:t>
                      </w:r>
                      <w:r w:rsidR="006E1BFE">
                        <w:t>s</w:t>
                      </w:r>
                      <w:r w:rsidRPr="008D209E">
                        <w:t xml:space="preserve"> the parathyroid hormone (PTH) levels.</w:t>
                      </w:r>
                    </w:p>
                    <w:p w:rsidR="008D209E" w:rsidRPr="008D209E" w:rsidRDefault="008D209E" w:rsidP="00997CF6">
                      <w:pPr>
                        <w:jc w:val="both"/>
                      </w:pPr>
                      <w:r w:rsidRPr="008D209E">
                        <w:t>Many patients who are prescribed alfacalcidol will also take a medication called a phosphate binder</w:t>
                      </w:r>
                      <w:r w:rsidR="006E1BFE">
                        <w:t>. T</w:t>
                      </w:r>
                      <w:r w:rsidRPr="008D209E">
                        <w:t>ogether they are used to ensure good control of your phosphate and calcium levels.</w:t>
                      </w:r>
                    </w:p>
                    <w:p w:rsidR="00A00647" w:rsidRDefault="00A00647" w:rsidP="00A00647"/>
                    <w:p w:rsidR="008D209E" w:rsidRPr="008D209E" w:rsidRDefault="008D209E" w:rsidP="008D209E">
                      <w:pPr>
                        <w:rPr>
                          <w:rFonts w:ascii="Frutiger" w:hAnsi="Frutiger"/>
                          <w:b/>
                          <w:color w:val="0070C0"/>
                          <w:sz w:val="28"/>
                          <w:szCs w:val="36"/>
                        </w:rPr>
                      </w:pPr>
                      <w:r w:rsidRPr="008D209E">
                        <w:rPr>
                          <w:rFonts w:ascii="Frutiger" w:hAnsi="Frutiger"/>
                          <w:b/>
                          <w:color w:val="0070C0"/>
                          <w:sz w:val="28"/>
                          <w:szCs w:val="36"/>
                        </w:rPr>
                        <w:t>Why have I been prescribed alfacalcidol?</w:t>
                      </w:r>
                    </w:p>
                    <w:p w:rsidR="008D209E" w:rsidRDefault="008D209E" w:rsidP="00997CF6">
                      <w:pPr>
                        <w:jc w:val="both"/>
                      </w:pPr>
                      <w:r w:rsidRPr="008D209E">
                        <w:t>Your kidneys are no longer controlling the levels of vitamin D in your body by themselves, and therefore the levels of parathyroid hormone (PTH) and calcium are affected. Alfacalcidol will help to maintain these levels and prevent complications</w:t>
                      </w:r>
                      <w:r w:rsidR="006E1BFE">
                        <w:t>,</w:t>
                      </w:r>
                      <w:r w:rsidRPr="008D209E">
                        <w:t xml:space="preserve"> such as renal bone disease.</w:t>
                      </w:r>
                    </w:p>
                    <w:p w:rsidR="008D209E" w:rsidRDefault="008D209E" w:rsidP="008D209E"/>
                    <w:p w:rsidR="008D209E" w:rsidRDefault="008D209E" w:rsidP="008D209E">
                      <w:pPr>
                        <w:rPr>
                          <w:rFonts w:ascii="Frutiger" w:hAnsi="Frutiger"/>
                          <w:b/>
                          <w:color w:val="0070C0"/>
                          <w:sz w:val="28"/>
                          <w:szCs w:val="36"/>
                        </w:rPr>
                      </w:pPr>
                      <w:r w:rsidRPr="008D209E">
                        <w:rPr>
                          <w:rFonts w:ascii="Frutiger" w:hAnsi="Frutiger"/>
                          <w:b/>
                          <w:color w:val="0070C0"/>
                          <w:sz w:val="28"/>
                          <w:szCs w:val="36"/>
                        </w:rPr>
                        <w:t>How do I take my alfacalcidol?</w:t>
                      </w:r>
                    </w:p>
                    <w:p w:rsidR="008D209E" w:rsidRPr="008D209E" w:rsidRDefault="008D209E" w:rsidP="00997CF6">
                      <w:pPr>
                        <w:jc w:val="both"/>
                      </w:pPr>
                      <w:r w:rsidRPr="008D209E">
                        <w:t xml:space="preserve">Alfacalcidol is </w:t>
                      </w:r>
                      <w:r w:rsidR="006E1BFE">
                        <w:t>often</w:t>
                      </w:r>
                      <w:r w:rsidRPr="008D209E">
                        <w:t xml:space="preserve"> taken</w:t>
                      </w:r>
                      <w:r w:rsidR="006E1BFE">
                        <w:t xml:space="preserve"> between</w:t>
                      </w:r>
                      <w:r w:rsidRPr="008D209E">
                        <w:t xml:space="preserve"> 3 times </w:t>
                      </w:r>
                      <w:r w:rsidR="006E1BFE">
                        <w:t>a</w:t>
                      </w:r>
                      <w:r w:rsidRPr="008D209E">
                        <w:t xml:space="preserve"> week </w:t>
                      </w:r>
                      <w:proofErr w:type="gramStart"/>
                      <w:r w:rsidRPr="008D209E">
                        <w:t>or</w:t>
                      </w:r>
                      <w:proofErr w:type="gramEnd"/>
                      <w:r w:rsidRPr="008D209E">
                        <w:t xml:space="preserve"> daily. If you are unsure you should check with your doctor, pharmacist or specialist nurse. The label on the box should also give you this information.</w:t>
                      </w:r>
                    </w:p>
                    <w:p w:rsidR="008D209E" w:rsidRPr="008D209E" w:rsidRDefault="008D209E" w:rsidP="00997CF6">
                      <w:pPr>
                        <w:jc w:val="both"/>
                      </w:pPr>
                      <w:r w:rsidRPr="008D209E">
                        <w:t xml:space="preserve">Alfacalcidol capsules are available in 3 different strengths and the colour of the capsule is different </w:t>
                      </w:r>
                      <w:proofErr w:type="gramStart"/>
                      <w:r w:rsidRPr="008D209E">
                        <w:t>for each strength</w:t>
                      </w:r>
                      <w:proofErr w:type="gramEnd"/>
                      <w:r w:rsidRPr="008D209E">
                        <w:t>. In order to make up the correct dose you may need to take more than one capsule.</w:t>
                      </w:r>
                    </w:p>
                    <w:p w:rsidR="008D209E" w:rsidRDefault="008D209E" w:rsidP="008D209E">
                      <w:pPr>
                        <w:rPr>
                          <w:rFonts w:ascii="Frutiger" w:hAnsi="Frutiger"/>
                          <w:b/>
                          <w:color w:val="0070C0"/>
                          <w:sz w:val="28"/>
                          <w:szCs w:val="36"/>
                        </w:rPr>
                      </w:pPr>
                    </w:p>
                    <w:p w:rsidR="008D209E" w:rsidRPr="008D209E" w:rsidRDefault="008D209E" w:rsidP="008D209E">
                      <w:pPr>
                        <w:rPr>
                          <w:rFonts w:cstheme="minorHAnsi"/>
                          <w:b/>
                          <w:color w:val="0070C0"/>
                        </w:rPr>
                      </w:pPr>
                    </w:p>
                    <w:p w:rsidR="008D209E" w:rsidRPr="008D209E" w:rsidRDefault="008D209E" w:rsidP="008D209E"/>
                    <w:p w:rsidR="008D209E" w:rsidRDefault="008D209E" w:rsidP="00A00647"/>
                  </w:txbxContent>
                </v:textbox>
              </v:shape>
            </w:pict>
          </mc:Fallback>
        </mc:AlternateContent>
      </w:r>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5648" behindDoc="0" locked="0" layoutInCell="1" allowOverlap="1" wp14:anchorId="5E6632E6" wp14:editId="11BB91F3">
                <wp:simplePos x="0" y="0"/>
                <wp:positionH relativeFrom="column">
                  <wp:posOffset>4886325</wp:posOffset>
                </wp:positionH>
                <wp:positionV relativeFrom="paragraph">
                  <wp:posOffset>-647065</wp:posOffset>
                </wp:positionV>
                <wp:extent cx="4605020" cy="677037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8D209E" w:rsidRDefault="008D209E" w:rsidP="008D209E">
                            <w:pPr>
                              <w:rPr>
                                <w:rFonts w:ascii="Frutiger" w:hAnsi="Frutiger"/>
                                <w:b/>
                                <w:color w:val="0070C0"/>
                                <w:sz w:val="28"/>
                                <w:szCs w:val="36"/>
                              </w:rPr>
                            </w:pPr>
                            <w:r w:rsidRPr="008D209E">
                              <w:rPr>
                                <w:rFonts w:ascii="Frutiger" w:hAnsi="Frutiger"/>
                                <w:b/>
                                <w:color w:val="0070C0"/>
                                <w:sz w:val="28"/>
                                <w:szCs w:val="36"/>
                              </w:rPr>
                              <w:t>Will I need to have tests or be monitored whilst taking alfacalcidol?</w:t>
                            </w:r>
                          </w:p>
                          <w:p w:rsidR="008D209E" w:rsidRPr="008D209E" w:rsidRDefault="008D209E" w:rsidP="00997CF6">
                            <w:pPr>
                              <w:jc w:val="both"/>
                              <w:rPr>
                                <w:rFonts w:cstheme="minorHAnsi"/>
                              </w:rPr>
                            </w:pPr>
                            <w:r w:rsidRPr="008D209E">
                              <w:rPr>
                                <w:rFonts w:cstheme="minorHAnsi"/>
                              </w:rPr>
                              <w:t>Your doctor will monitor the levels of calcium and parathyroid hormone (PTH) regularly</w:t>
                            </w:r>
                            <w:r w:rsidR="006E1BFE">
                              <w:rPr>
                                <w:rFonts w:cstheme="minorHAnsi"/>
                              </w:rPr>
                              <w:t>.</w:t>
                            </w:r>
                            <w:r w:rsidRPr="008D209E">
                              <w:rPr>
                                <w:rFonts w:cstheme="minorHAnsi"/>
                              </w:rPr>
                              <w:t xml:space="preserve"> </w:t>
                            </w:r>
                            <w:r w:rsidR="006E1BFE">
                              <w:rPr>
                                <w:rFonts w:cstheme="minorHAnsi"/>
                              </w:rPr>
                              <w:t>Your</w:t>
                            </w:r>
                            <w:r w:rsidRPr="008D209E">
                              <w:rPr>
                                <w:rFonts w:cstheme="minorHAnsi"/>
                              </w:rPr>
                              <w:t xml:space="preserve"> dose of alfacalcidol will be adjusted depending on the results.</w:t>
                            </w:r>
                          </w:p>
                          <w:p w:rsidR="008D209E" w:rsidRDefault="008D209E" w:rsidP="00A00647">
                            <w:pPr>
                              <w:rPr>
                                <w:rFonts w:ascii="Frutiger" w:hAnsi="Frutiger"/>
                                <w:b/>
                                <w:color w:val="0070C0"/>
                                <w:sz w:val="28"/>
                                <w:szCs w:val="36"/>
                              </w:rPr>
                            </w:pPr>
                          </w:p>
                          <w:p w:rsidR="008D209E" w:rsidRDefault="008D209E" w:rsidP="008D209E">
                            <w:pPr>
                              <w:rPr>
                                <w:rFonts w:ascii="Frutiger" w:hAnsi="Frutiger"/>
                                <w:b/>
                                <w:color w:val="0070C0"/>
                                <w:sz w:val="28"/>
                                <w:szCs w:val="36"/>
                              </w:rPr>
                            </w:pPr>
                            <w:r w:rsidRPr="008D209E">
                              <w:rPr>
                                <w:rFonts w:ascii="Frutiger" w:hAnsi="Frutiger"/>
                                <w:b/>
                                <w:color w:val="0070C0"/>
                                <w:sz w:val="28"/>
                                <w:szCs w:val="36"/>
                              </w:rPr>
                              <w:t>Does alfacalcidol have any side effects?</w:t>
                            </w:r>
                          </w:p>
                          <w:p w:rsidR="008D209E" w:rsidRPr="006E449A" w:rsidRDefault="008D209E" w:rsidP="00997CF6">
                            <w:pPr>
                              <w:jc w:val="both"/>
                            </w:pPr>
                            <w:r w:rsidRPr="006E449A">
                              <w:t xml:space="preserve">Alfacalcidol is similar to the natural active form of vitamin D and does not have unexpected side effects. </w:t>
                            </w:r>
                            <w:proofErr w:type="gramStart"/>
                            <w:r w:rsidRPr="006E449A">
                              <w:t>However whilst taking alfacalcidol it is important to ensure that the calcium level in the blood does not become too high (hypercalcaemia).</w:t>
                            </w:r>
                            <w:proofErr w:type="gramEnd"/>
                            <w:r w:rsidRPr="006E449A">
                              <w:t xml:space="preserve"> In order to ensure this does not happen</w:t>
                            </w:r>
                            <w:r w:rsidR="006E1BFE">
                              <w:t>,</w:t>
                            </w:r>
                            <w:r w:rsidRPr="006E449A">
                              <w:t xml:space="preserve"> your doctor will regularly check your calcium levels.</w:t>
                            </w:r>
                          </w:p>
                          <w:p w:rsidR="008D209E" w:rsidRPr="006E449A" w:rsidRDefault="008D209E" w:rsidP="00997CF6">
                            <w:pPr>
                              <w:jc w:val="both"/>
                              <w:rPr>
                                <w:rFonts w:ascii="Frutiger" w:hAnsi="Frutiger"/>
                                <w:b/>
                                <w:color w:val="0070C0"/>
                              </w:rPr>
                            </w:pPr>
                            <w:r w:rsidRPr="006E449A">
                              <w:t>If you believe that you are experiencing or have experienced side effects related to alfacalcidol capsules please contact your doctor or specialist nurse for advice.</w:t>
                            </w:r>
                          </w:p>
                          <w:p w:rsidR="008D209E" w:rsidRPr="008D209E" w:rsidRDefault="008D209E" w:rsidP="008D209E">
                            <w:pPr>
                              <w:rPr>
                                <w:rFonts w:ascii="Frutiger" w:hAnsi="Frutiger"/>
                                <w:b/>
                                <w:color w:val="0070C0"/>
                                <w:sz w:val="28"/>
                                <w:szCs w:val="36"/>
                              </w:rPr>
                            </w:pPr>
                          </w:p>
                          <w:p w:rsidR="008D209E" w:rsidRDefault="008D209E" w:rsidP="008D209E">
                            <w:pPr>
                              <w:rPr>
                                <w:rFonts w:ascii="Frutiger" w:hAnsi="Frutiger"/>
                                <w:b/>
                                <w:color w:val="0070C0"/>
                                <w:sz w:val="28"/>
                                <w:szCs w:val="36"/>
                              </w:rPr>
                            </w:pPr>
                            <w:r w:rsidRPr="008D209E">
                              <w:rPr>
                                <w:rFonts w:ascii="Frutiger" w:hAnsi="Frutiger"/>
                                <w:b/>
                                <w:color w:val="0070C0"/>
                                <w:sz w:val="28"/>
                                <w:szCs w:val="36"/>
                              </w:rPr>
                              <w:t>Special cautions when taking alfacalcidol</w:t>
                            </w:r>
                          </w:p>
                          <w:p w:rsidR="008D209E" w:rsidRPr="008D209E" w:rsidRDefault="008D209E" w:rsidP="00997CF6">
                            <w:pPr>
                              <w:jc w:val="both"/>
                            </w:pPr>
                            <w:r w:rsidRPr="008D209E">
                              <w:t xml:space="preserve">The One-Alpha® brand of alfacalcidol contains sesame </w:t>
                            </w:r>
                            <w:proofErr w:type="gramStart"/>
                            <w:r w:rsidRPr="008D209E">
                              <w:t>oil,</w:t>
                            </w:r>
                            <w:proofErr w:type="gramEnd"/>
                            <w:r w:rsidRPr="008D209E">
                              <w:t xml:space="preserve"> therefore people who suffer from rare peanut allergy should avoid taking this brand. If you believe this applies to you, please contact your doctor, pharmacist or specialist nurse as soon as possible.</w:t>
                            </w:r>
                          </w:p>
                          <w:p w:rsidR="008D209E" w:rsidRPr="00DC6C59" w:rsidRDefault="008D209E" w:rsidP="008D209E">
                            <w:pPr>
                              <w:rPr>
                                <w:sz w:val="24"/>
                                <w:szCs w:val="24"/>
                              </w:rPr>
                            </w:pPr>
                          </w:p>
                          <w:p w:rsidR="00A00647" w:rsidRDefault="00A00647" w:rsidP="00A0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75pt;margin-top:-50.95pt;width:362.6pt;height:5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nIgIAACM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" stroked="f">
                <v:textbox>
                  <w:txbxContent>
                    <w:p w:rsidR="008D209E" w:rsidRDefault="008D209E" w:rsidP="008D209E">
                      <w:pPr>
                        <w:rPr>
                          <w:rFonts w:ascii="Frutiger" w:hAnsi="Frutiger"/>
                          <w:b/>
                          <w:color w:val="0070C0"/>
                          <w:sz w:val="28"/>
                          <w:szCs w:val="36"/>
                        </w:rPr>
                      </w:pPr>
                      <w:r w:rsidRPr="008D209E">
                        <w:rPr>
                          <w:rFonts w:ascii="Frutiger" w:hAnsi="Frutiger"/>
                          <w:b/>
                          <w:color w:val="0070C0"/>
                          <w:sz w:val="28"/>
                          <w:szCs w:val="36"/>
                        </w:rPr>
                        <w:t>Will I need to have tests or be monitored whilst taking alfacalcidol?</w:t>
                      </w:r>
                    </w:p>
                    <w:p w:rsidR="008D209E" w:rsidRPr="008D209E" w:rsidRDefault="008D209E" w:rsidP="00997CF6">
                      <w:pPr>
                        <w:jc w:val="both"/>
                        <w:rPr>
                          <w:rFonts w:cstheme="minorHAnsi"/>
                        </w:rPr>
                      </w:pPr>
                      <w:r w:rsidRPr="008D209E">
                        <w:rPr>
                          <w:rFonts w:cstheme="minorHAnsi"/>
                        </w:rPr>
                        <w:t>Your doctor will monitor the levels of calcium and parathyroid hormone (PTH) regularly</w:t>
                      </w:r>
                      <w:r w:rsidR="006E1BFE">
                        <w:rPr>
                          <w:rFonts w:cstheme="minorHAnsi"/>
                        </w:rPr>
                        <w:t>.</w:t>
                      </w:r>
                      <w:r w:rsidRPr="008D209E">
                        <w:rPr>
                          <w:rFonts w:cstheme="minorHAnsi"/>
                        </w:rPr>
                        <w:t xml:space="preserve"> </w:t>
                      </w:r>
                      <w:r w:rsidR="006E1BFE">
                        <w:rPr>
                          <w:rFonts w:cstheme="minorHAnsi"/>
                        </w:rPr>
                        <w:t>Your</w:t>
                      </w:r>
                      <w:r w:rsidRPr="008D209E">
                        <w:rPr>
                          <w:rFonts w:cstheme="minorHAnsi"/>
                        </w:rPr>
                        <w:t xml:space="preserve"> dose of alfacalcidol will be adjusted depending on the results.</w:t>
                      </w:r>
                    </w:p>
                    <w:p w:rsidR="008D209E" w:rsidRDefault="008D209E" w:rsidP="00A00647">
                      <w:pPr>
                        <w:rPr>
                          <w:rFonts w:ascii="Frutiger" w:hAnsi="Frutiger"/>
                          <w:b/>
                          <w:color w:val="0070C0"/>
                          <w:sz w:val="28"/>
                          <w:szCs w:val="36"/>
                        </w:rPr>
                      </w:pPr>
                    </w:p>
                    <w:p w:rsidR="008D209E" w:rsidRDefault="008D209E" w:rsidP="008D209E">
                      <w:pPr>
                        <w:rPr>
                          <w:rFonts w:ascii="Frutiger" w:hAnsi="Frutiger"/>
                          <w:b/>
                          <w:color w:val="0070C0"/>
                          <w:sz w:val="28"/>
                          <w:szCs w:val="36"/>
                        </w:rPr>
                      </w:pPr>
                      <w:r w:rsidRPr="008D209E">
                        <w:rPr>
                          <w:rFonts w:ascii="Frutiger" w:hAnsi="Frutiger"/>
                          <w:b/>
                          <w:color w:val="0070C0"/>
                          <w:sz w:val="28"/>
                          <w:szCs w:val="36"/>
                        </w:rPr>
                        <w:t>Does alfacalcidol have any side effects?</w:t>
                      </w:r>
                    </w:p>
                    <w:p w:rsidR="008D209E" w:rsidRPr="006E449A" w:rsidRDefault="008D209E" w:rsidP="00997CF6">
                      <w:pPr>
                        <w:jc w:val="both"/>
                      </w:pPr>
                      <w:r w:rsidRPr="006E449A">
                        <w:t xml:space="preserve">Alfacalcidol is similar to the natural active form of vitamin D and does not have unexpected side effects. </w:t>
                      </w:r>
                      <w:proofErr w:type="gramStart"/>
                      <w:r w:rsidRPr="006E449A">
                        <w:t>However whilst taking alfacalcidol it is important to ensure that the calcium level in the blood does not become too high (hypercalcaemia).</w:t>
                      </w:r>
                      <w:proofErr w:type="gramEnd"/>
                      <w:r w:rsidRPr="006E449A">
                        <w:t xml:space="preserve"> In order to ensure this does not happen</w:t>
                      </w:r>
                      <w:r w:rsidR="006E1BFE">
                        <w:t>,</w:t>
                      </w:r>
                      <w:r w:rsidRPr="006E449A">
                        <w:t xml:space="preserve"> your doctor will regularly check your calcium levels.</w:t>
                      </w:r>
                    </w:p>
                    <w:p w:rsidR="008D209E" w:rsidRPr="006E449A" w:rsidRDefault="008D209E" w:rsidP="00997CF6">
                      <w:pPr>
                        <w:jc w:val="both"/>
                        <w:rPr>
                          <w:rFonts w:ascii="Frutiger" w:hAnsi="Frutiger"/>
                          <w:b/>
                          <w:color w:val="0070C0"/>
                        </w:rPr>
                      </w:pPr>
                      <w:r w:rsidRPr="006E449A">
                        <w:t>If you believe that you are experiencing or have experienced side effects related to alfacalcidol capsules please contact your doctor or specialist nurse for advice.</w:t>
                      </w:r>
                    </w:p>
                    <w:p w:rsidR="008D209E" w:rsidRPr="008D209E" w:rsidRDefault="008D209E" w:rsidP="008D209E">
                      <w:pPr>
                        <w:rPr>
                          <w:rFonts w:ascii="Frutiger" w:hAnsi="Frutiger"/>
                          <w:b/>
                          <w:color w:val="0070C0"/>
                          <w:sz w:val="28"/>
                          <w:szCs w:val="36"/>
                        </w:rPr>
                      </w:pPr>
                    </w:p>
                    <w:p w:rsidR="008D209E" w:rsidRDefault="008D209E" w:rsidP="008D209E">
                      <w:pPr>
                        <w:rPr>
                          <w:rFonts w:ascii="Frutiger" w:hAnsi="Frutiger"/>
                          <w:b/>
                          <w:color w:val="0070C0"/>
                          <w:sz w:val="28"/>
                          <w:szCs w:val="36"/>
                        </w:rPr>
                      </w:pPr>
                      <w:r w:rsidRPr="008D209E">
                        <w:rPr>
                          <w:rFonts w:ascii="Frutiger" w:hAnsi="Frutiger"/>
                          <w:b/>
                          <w:color w:val="0070C0"/>
                          <w:sz w:val="28"/>
                          <w:szCs w:val="36"/>
                        </w:rPr>
                        <w:t>Special cautions when taking alfacalcidol</w:t>
                      </w:r>
                    </w:p>
                    <w:p w:rsidR="008D209E" w:rsidRPr="008D209E" w:rsidRDefault="008D209E" w:rsidP="00997CF6">
                      <w:pPr>
                        <w:jc w:val="both"/>
                      </w:pPr>
                      <w:r w:rsidRPr="008D209E">
                        <w:t xml:space="preserve">The One-Alpha® brand of alfacalcidol contains sesame </w:t>
                      </w:r>
                      <w:proofErr w:type="gramStart"/>
                      <w:r w:rsidRPr="008D209E">
                        <w:t>oil,</w:t>
                      </w:r>
                      <w:proofErr w:type="gramEnd"/>
                      <w:r w:rsidRPr="008D209E">
                        <w:t xml:space="preserve"> therefore people who suffer from rare peanut allergy should avoid taking this brand. If you believe this applies to you, please contact your doctor, pharmacist or specialist nurse as soon as possible.</w:t>
                      </w:r>
                    </w:p>
                    <w:p w:rsidR="008D209E" w:rsidRPr="00DC6C59" w:rsidRDefault="008D209E" w:rsidP="008D209E">
                      <w:pPr>
                        <w:rPr>
                          <w:sz w:val="24"/>
                          <w:szCs w:val="24"/>
                        </w:rPr>
                      </w:pPr>
                    </w:p>
                    <w:p w:rsidR="00A00647" w:rsidRDefault="00A00647" w:rsidP="00A00647"/>
                  </w:txbxContent>
                </v:textbox>
              </v:shape>
            </w:pict>
          </mc:Fallback>
        </mc:AlternateContent>
      </w:r>
    </w:p>
    <w:p w:rsidR="001A7724" w:rsidRDefault="001A7724" w:rsidP="00BF0698">
      <w:pPr>
        <w:jc w:val="right"/>
      </w:pPr>
    </w:p>
    <w:p w:rsidR="001A7724" w:rsidRDefault="001A7724">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9744" behindDoc="0" locked="0" layoutInCell="1" allowOverlap="1" wp14:anchorId="78FFA6FF" wp14:editId="02B67854">
                <wp:simplePos x="0" y="0"/>
                <wp:positionH relativeFrom="column">
                  <wp:posOffset>5038725</wp:posOffset>
                </wp:positionH>
                <wp:positionV relativeFrom="paragraph">
                  <wp:posOffset>-494665</wp:posOffset>
                </wp:positionV>
                <wp:extent cx="4605020" cy="6770370"/>
                <wp:effectExtent l="0" t="0" r="508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1A7724" w:rsidRDefault="001A7724" w:rsidP="001A7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75pt;margin-top:-38.95pt;width:362.6pt;height:53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EIgIAACQ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" stroked="f">
                <v:textbox>
                  <w:txbxContent>
                    <w:p w:rsidR="001A7724" w:rsidRDefault="001A7724" w:rsidP="001A7724"/>
                  </w:txbxContent>
                </v:textbox>
              </v:shape>
            </w:pict>
          </mc:Fallback>
        </mc:AlternateContent>
      </w:r>
      <w:r w:rsidRPr="001A1FC6">
        <w:rPr>
          <w:rFonts w:ascii="Frutiger" w:hAnsi="Frutiger"/>
          <w:b/>
          <w:noProof/>
          <w:color w:val="0070C0"/>
          <w:sz w:val="36"/>
          <w:szCs w:val="36"/>
          <w:lang w:eastAsia="en-GB"/>
        </w:rPr>
        <mc:AlternateContent>
          <mc:Choice Requires="wps">
            <w:drawing>
              <wp:anchor distT="0" distB="0" distL="114300" distR="114300" simplePos="0" relativeHeight="251677696" behindDoc="0" locked="0" layoutInCell="1" allowOverlap="1" wp14:anchorId="28EA2B8C" wp14:editId="3A956DDB">
                <wp:simplePos x="0" y="0"/>
                <wp:positionH relativeFrom="column">
                  <wp:posOffset>-190500</wp:posOffset>
                </wp:positionH>
                <wp:positionV relativeFrom="paragraph">
                  <wp:posOffset>-485140</wp:posOffset>
                </wp:positionV>
                <wp:extent cx="4605020" cy="677037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8D209E" w:rsidRPr="008D209E" w:rsidRDefault="008D209E" w:rsidP="008D209E">
                            <w:pPr>
                              <w:rPr>
                                <w:rFonts w:ascii="Frutiger" w:hAnsi="Frutiger"/>
                                <w:b/>
                                <w:color w:val="0070C0"/>
                                <w:sz w:val="28"/>
                                <w:szCs w:val="36"/>
                              </w:rPr>
                            </w:pPr>
                            <w:r w:rsidRPr="008D209E">
                              <w:rPr>
                                <w:rFonts w:ascii="Frutiger" w:hAnsi="Frutiger"/>
                                <w:b/>
                                <w:color w:val="0070C0"/>
                                <w:sz w:val="28"/>
                                <w:szCs w:val="36"/>
                              </w:rPr>
                              <w:t>Does alfacalcidol interact with other medications?</w:t>
                            </w:r>
                          </w:p>
                          <w:p w:rsidR="008D209E" w:rsidRPr="008D209E" w:rsidRDefault="008D209E" w:rsidP="00997CF6">
                            <w:pPr>
                              <w:jc w:val="both"/>
                              <w:rPr>
                                <w:rFonts w:cstheme="minorHAnsi"/>
                              </w:rPr>
                            </w:pPr>
                            <w:r w:rsidRPr="002455A4">
                              <w:rPr>
                                <w:rFonts w:cstheme="minorHAnsi"/>
                              </w:rPr>
                              <w:t>Some medications which are used for the treatment of</w:t>
                            </w:r>
                            <w:r w:rsidRPr="008D209E">
                              <w:rPr>
                                <w:rFonts w:ascii="Frutiger" w:hAnsi="Frutiger"/>
                                <w:sz w:val="24"/>
                                <w:szCs w:val="36"/>
                              </w:rPr>
                              <w:t xml:space="preserve"> </w:t>
                            </w:r>
                            <w:r w:rsidRPr="008D209E">
                              <w:rPr>
                                <w:rFonts w:cstheme="minorHAnsi"/>
                              </w:rPr>
                              <w:t>epilepsy (</w:t>
                            </w:r>
                            <w:proofErr w:type="spellStart"/>
                            <w:r w:rsidRPr="008D209E">
                              <w:rPr>
                                <w:rFonts w:cstheme="minorHAnsi"/>
                              </w:rPr>
                              <w:t>phenobarbitone</w:t>
                            </w:r>
                            <w:proofErr w:type="spellEnd"/>
                            <w:r w:rsidRPr="008D209E">
                              <w:rPr>
                                <w:rFonts w:cstheme="minorHAnsi"/>
                              </w:rPr>
                              <w:t xml:space="preserve">, phenytoin, </w:t>
                            </w:r>
                            <w:proofErr w:type="gramStart"/>
                            <w:r w:rsidRPr="008D209E">
                              <w:rPr>
                                <w:rFonts w:cstheme="minorHAnsi"/>
                              </w:rPr>
                              <w:t>carbamazepine</w:t>
                            </w:r>
                            <w:proofErr w:type="gramEnd"/>
                            <w:r w:rsidRPr="008D209E">
                              <w:rPr>
                                <w:rFonts w:cstheme="minorHAnsi"/>
                              </w:rPr>
                              <w:t>) reduce vitamin D levels in the body. Your doctor will adjust your alfacalcidol dose accordingly if you are taking these medications.</w:t>
                            </w:r>
                          </w:p>
                          <w:p w:rsidR="008D209E" w:rsidRPr="008D209E" w:rsidRDefault="008D209E" w:rsidP="00997CF6">
                            <w:pPr>
                              <w:jc w:val="both"/>
                              <w:rPr>
                                <w:rFonts w:cstheme="minorHAnsi"/>
                              </w:rPr>
                            </w:pPr>
                            <w:r w:rsidRPr="008D209E">
                              <w:rPr>
                                <w:rFonts w:cstheme="minorHAnsi"/>
                              </w:rPr>
                              <w:t xml:space="preserve">You should avoid vitamin supplements that contain vitamin </w:t>
                            </w:r>
                            <w:proofErr w:type="gramStart"/>
                            <w:r w:rsidRPr="008D209E">
                              <w:rPr>
                                <w:rFonts w:cstheme="minorHAnsi"/>
                              </w:rPr>
                              <w:t>D,</w:t>
                            </w:r>
                            <w:proofErr w:type="gramEnd"/>
                            <w:r w:rsidRPr="008D209E">
                              <w:rPr>
                                <w:rFonts w:cstheme="minorHAnsi"/>
                              </w:rPr>
                              <w:t xml:space="preserve"> this includes multivitamin tablets and fish oil preparations (including cod liver oil).</w:t>
                            </w:r>
                          </w:p>
                          <w:p w:rsidR="008D209E" w:rsidRPr="008D209E" w:rsidRDefault="008D209E" w:rsidP="00997CF6">
                            <w:pPr>
                              <w:jc w:val="both"/>
                              <w:rPr>
                                <w:rFonts w:cstheme="minorHAnsi"/>
                              </w:rPr>
                            </w:pPr>
                            <w:r w:rsidRPr="008D209E">
                              <w:rPr>
                                <w:rFonts w:cstheme="minorHAnsi"/>
                              </w:rPr>
                              <w:t>You should only take tablets which are prescribed for you by your doctor and check with your pharmacist before taking any new or over-the-counter medications.</w:t>
                            </w:r>
                          </w:p>
                          <w:p w:rsidR="008D209E" w:rsidRDefault="008D209E" w:rsidP="008D209E">
                            <w:pPr>
                              <w:rPr>
                                <w:rFonts w:ascii="Frutiger" w:hAnsi="Frutiger"/>
                                <w:b/>
                                <w:color w:val="0070C0"/>
                                <w:sz w:val="28"/>
                                <w:szCs w:val="36"/>
                              </w:rPr>
                            </w:pPr>
                          </w:p>
                          <w:p w:rsidR="008D209E" w:rsidRDefault="008D209E" w:rsidP="008D209E">
                            <w:pPr>
                              <w:rPr>
                                <w:rFonts w:ascii="Frutiger" w:hAnsi="Frutiger"/>
                                <w:b/>
                                <w:color w:val="0070C0"/>
                                <w:sz w:val="28"/>
                                <w:szCs w:val="36"/>
                              </w:rPr>
                            </w:pPr>
                            <w:r w:rsidRPr="008D209E">
                              <w:rPr>
                                <w:rFonts w:ascii="Frutiger" w:hAnsi="Frutiger"/>
                                <w:b/>
                                <w:color w:val="0070C0"/>
                                <w:sz w:val="28"/>
                                <w:szCs w:val="36"/>
                              </w:rPr>
                              <w:t>Further information</w:t>
                            </w:r>
                          </w:p>
                          <w:p w:rsidR="006E449A" w:rsidRPr="006E449A" w:rsidRDefault="006E449A" w:rsidP="00997CF6">
                            <w:pPr>
                              <w:jc w:val="both"/>
                            </w:pPr>
                            <w:r w:rsidRPr="006E449A">
                              <w:t>Further information about your medication can be found in the patient information leaflet found in the tablet box or on the container.</w:t>
                            </w:r>
                          </w:p>
                          <w:p w:rsidR="001A7724" w:rsidRDefault="001A7724" w:rsidP="00997CF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38.2pt;width:362.6pt;height:5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ZaIgIAACM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" stroked="f">
                <v:textbox>
                  <w:txbxContent>
                    <w:p w:rsidR="008D209E" w:rsidRPr="008D209E" w:rsidRDefault="008D209E" w:rsidP="008D209E">
                      <w:pPr>
                        <w:rPr>
                          <w:rFonts w:ascii="Frutiger" w:hAnsi="Frutiger"/>
                          <w:b/>
                          <w:color w:val="0070C0"/>
                          <w:sz w:val="28"/>
                          <w:szCs w:val="36"/>
                        </w:rPr>
                      </w:pPr>
                      <w:r w:rsidRPr="008D209E">
                        <w:rPr>
                          <w:rFonts w:ascii="Frutiger" w:hAnsi="Frutiger"/>
                          <w:b/>
                          <w:color w:val="0070C0"/>
                          <w:sz w:val="28"/>
                          <w:szCs w:val="36"/>
                        </w:rPr>
                        <w:t>Does alfacalcidol interact with other medications?</w:t>
                      </w:r>
                    </w:p>
                    <w:p w:rsidR="008D209E" w:rsidRPr="008D209E" w:rsidRDefault="008D209E" w:rsidP="00997CF6">
                      <w:pPr>
                        <w:jc w:val="both"/>
                        <w:rPr>
                          <w:rFonts w:cstheme="minorHAnsi"/>
                        </w:rPr>
                      </w:pPr>
                      <w:r w:rsidRPr="002455A4">
                        <w:rPr>
                          <w:rFonts w:cstheme="minorHAnsi"/>
                        </w:rPr>
                        <w:t>Some medications which are used for the treatment of</w:t>
                      </w:r>
                      <w:r w:rsidRPr="008D209E">
                        <w:rPr>
                          <w:rFonts w:ascii="Frutiger" w:hAnsi="Frutiger"/>
                          <w:sz w:val="24"/>
                          <w:szCs w:val="36"/>
                        </w:rPr>
                        <w:t xml:space="preserve"> </w:t>
                      </w:r>
                      <w:r w:rsidRPr="008D209E">
                        <w:rPr>
                          <w:rFonts w:cstheme="minorHAnsi"/>
                        </w:rPr>
                        <w:t>epilepsy (</w:t>
                      </w:r>
                      <w:proofErr w:type="spellStart"/>
                      <w:r w:rsidRPr="008D209E">
                        <w:rPr>
                          <w:rFonts w:cstheme="minorHAnsi"/>
                        </w:rPr>
                        <w:t>phenobarbitone</w:t>
                      </w:r>
                      <w:proofErr w:type="spellEnd"/>
                      <w:r w:rsidRPr="008D209E">
                        <w:rPr>
                          <w:rFonts w:cstheme="minorHAnsi"/>
                        </w:rPr>
                        <w:t xml:space="preserve">, phenytoin, </w:t>
                      </w:r>
                      <w:proofErr w:type="gramStart"/>
                      <w:r w:rsidRPr="008D209E">
                        <w:rPr>
                          <w:rFonts w:cstheme="minorHAnsi"/>
                        </w:rPr>
                        <w:t>carbamazepine</w:t>
                      </w:r>
                      <w:proofErr w:type="gramEnd"/>
                      <w:r w:rsidRPr="008D209E">
                        <w:rPr>
                          <w:rFonts w:cstheme="minorHAnsi"/>
                        </w:rPr>
                        <w:t>) reduce vitamin D levels in the body. Your doctor will adjust your alfacalcidol dose accordingly if you are taking these medications.</w:t>
                      </w:r>
                    </w:p>
                    <w:p w:rsidR="008D209E" w:rsidRPr="008D209E" w:rsidRDefault="008D209E" w:rsidP="00997CF6">
                      <w:pPr>
                        <w:jc w:val="both"/>
                        <w:rPr>
                          <w:rFonts w:cstheme="minorHAnsi"/>
                        </w:rPr>
                      </w:pPr>
                      <w:r w:rsidRPr="008D209E">
                        <w:rPr>
                          <w:rFonts w:cstheme="minorHAnsi"/>
                        </w:rPr>
                        <w:t xml:space="preserve">You should avoid vitamin supplements that contain vitamin </w:t>
                      </w:r>
                      <w:proofErr w:type="gramStart"/>
                      <w:r w:rsidRPr="008D209E">
                        <w:rPr>
                          <w:rFonts w:cstheme="minorHAnsi"/>
                        </w:rPr>
                        <w:t>D,</w:t>
                      </w:r>
                      <w:proofErr w:type="gramEnd"/>
                      <w:r w:rsidRPr="008D209E">
                        <w:rPr>
                          <w:rFonts w:cstheme="minorHAnsi"/>
                        </w:rPr>
                        <w:t xml:space="preserve"> this includes multivitamin tablets and fish oil preparations (including cod liver oil).</w:t>
                      </w:r>
                    </w:p>
                    <w:p w:rsidR="008D209E" w:rsidRPr="008D209E" w:rsidRDefault="008D209E" w:rsidP="00997CF6">
                      <w:pPr>
                        <w:jc w:val="both"/>
                        <w:rPr>
                          <w:rFonts w:cstheme="minorHAnsi"/>
                        </w:rPr>
                      </w:pPr>
                      <w:r w:rsidRPr="008D209E">
                        <w:rPr>
                          <w:rFonts w:cstheme="minorHAnsi"/>
                        </w:rPr>
                        <w:t>You should only take tablets which are prescribed for you by your doctor and check with your pharmacist before taking any new or over-the-counter medications.</w:t>
                      </w:r>
                    </w:p>
                    <w:p w:rsidR="008D209E" w:rsidRDefault="008D209E" w:rsidP="008D209E">
                      <w:pPr>
                        <w:rPr>
                          <w:rFonts w:ascii="Frutiger" w:hAnsi="Frutiger"/>
                          <w:b/>
                          <w:color w:val="0070C0"/>
                          <w:sz w:val="28"/>
                          <w:szCs w:val="36"/>
                        </w:rPr>
                      </w:pPr>
                    </w:p>
                    <w:p w:rsidR="008D209E" w:rsidRDefault="008D209E" w:rsidP="008D209E">
                      <w:pPr>
                        <w:rPr>
                          <w:rFonts w:ascii="Frutiger" w:hAnsi="Frutiger"/>
                          <w:b/>
                          <w:color w:val="0070C0"/>
                          <w:sz w:val="28"/>
                          <w:szCs w:val="36"/>
                        </w:rPr>
                      </w:pPr>
                      <w:r w:rsidRPr="008D209E">
                        <w:rPr>
                          <w:rFonts w:ascii="Frutiger" w:hAnsi="Frutiger"/>
                          <w:b/>
                          <w:color w:val="0070C0"/>
                          <w:sz w:val="28"/>
                          <w:szCs w:val="36"/>
                        </w:rPr>
                        <w:t>Further information</w:t>
                      </w:r>
                    </w:p>
                    <w:p w:rsidR="006E449A" w:rsidRPr="006E449A" w:rsidRDefault="006E449A" w:rsidP="00997CF6">
                      <w:pPr>
                        <w:jc w:val="both"/>
                      </w:pPr>
                      <w:r w:rsidRPr="006E449A">
                        <w:t>Further information about your medication can be found in the patient information leaflet found in the tablet box or on the container.</w:t>
                      </w:r>
                    </w:p>
                    <w:p w:rsidR="001A7724" w:rsidRDefault="001A7724" w:rsidP="00997CF6">
                      <w:pPr>
                        <w:jc w:val="both"/>
                      </w:pPr>
                    </w:p>
                  </w:txbxContent>
                </v:textbox>
              </v:shape>
            </w:pict>
          </mc:Fallback>
        </mc:AlternateContent>
      </w:r>
    </w:p>
    <w:p w:rsidR="002F74DA" w:rsidRDefault="002F74DA" w:rsidP="006E449A"/>
    <w:sectPr w:rsidR="002F74DA" w:rsidSect="00D14B8D">
      <w:footerReference w:type="first" r:id="rId10"/>
      <w:pgSz w:w="16838" w:h="11906" w:orient="landscape"/>
      <w:pgMar w:top="1440" w:right="1440" w:bottom="1440" w:left="1440" w:header="709" w:footer="709" w:gutter="0"/>
      <w:cols w:num="2" w:space="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D6" w:rsidRDefault="003C05D6" w:rsidP="00BF0698">
      <w:pPr>
        <w:spacing w:after="0" w:line="240" w:lineRule="auto"/>
      </w:pPr>
      <w:r>
        <w:separator/>
      </w:r>
    </w:p>
  </w:endnote>
  <w:endnote w:type="continuationSeparator" w:id="0">
    <w:p w:rsidR="003C05D6" w:rsidRDefault="003C05D6" w:rsidP="00B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98" w:rsidRDefault="00BF0698" w:rsidP="00BF0698">
    <w:pPr>
      <w:pStyle w:val="Footer"/>
    </w:pPr>
  </w:p>
  <w:p w:rsidR="00BF0698" w:rsidRDefault="00BF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r>
      <w:rPr>
        <w:noProof/>
        <w:lang w:eastAsia="en-GB"/>
      </w:rPr>
      <w:drawing>
        <wp:anchor distT="0" distB="0" distL="114300" distR="114300" simplePos="0" relativeHeight="251665408" behindDoc="0" locked="0" layoutInCell="1" allowOverlap="1" wp14:anchorId="420BE49A" wp14:editId="5D4DC215">
          <wp:simplePos x="0" y="0"/>
          <wp:positionH relativeFrom="column">
            <wp:posOffset>5339080</wp:posOffset>
          </wp:positionH>
          <wp:positionV relativeFrom="paragraph">
            <wp:posOffset>60960</wp:posOffset>
          </wp:positionV>
          <wp:extent cx="5343525" cy="5791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9DF03B7" wp14:editId="3B9E457E">
          <wp:simplePos x="0" y="0"/>
          <wp:positionH relativeFrom="column">
            <wp:posOffset>0</wp:posOffset>
          </wp:positionH>
          <wp:positionV relativeFrom="paragraph">
            <wp:posOffset>62865</wp:posOffset>
          </wp:positionV>
          <wp:extent cx="5343525" cy="5791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D6" w:rsidRDefault="003C05D6" w:rsidP="00BF0698">
      <w:pPr>
        <w:spacing w:after="0" w:line="240" w:lineRule="auto"/>
      </w:pPr>
      <w:r>
        <w:separator/>
      </w:r>
    </w:p>
  </w:footnote>
  <w:footnote w:type="continuationSeparator" w:id="0">
    <w:p w:rsidR="003C05D6" w:rsidRDefault="003C05D6" w:rsidP="00BF0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8"/>
    <w:rsid w:val="00197B99"/>
    <w:rsid w:val="001A7724"/>
    <w:rsid w:val="002455A4"/>
    <w:rsid w:val="002F74DA"/>
    <w:rsid w:val="00362111"/>
    <w:rsid w:val="003A4CC6"/>
    <w:rsid w:val="003C05D6"/>
    <w:rsid w:val="00494A8D"/>
    <w:rsid w:val="006C7354"/>
    <w:rsid w:val="006E1BFE"/>
    <w:rsid w:val="006E449A"/>
    <w:rsid w:val="00754E64"/>
    <w:rsid w:val="008D209E"/>
    <w:rsid w:val="00997CF6"/>
    <w:rsid w:val="00A00647"/>
    <w:rsid w:val="00B120E2"/>
    <w:rsid w:val="00BF0698"/>
    <w:rsid w:val="00BF3AC7"/>
    <w:rsid w:val="00C36AB6"/>
    <w:rsid w:val="00C41EC2"/>
    <w:rsid w:val="00C63BCF"/>
    <w:rsid w:val="00D1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Kimberley</dc:creator>
  <cp:lastModifiedBy>Ward, Ben</cp:lastModifiedBy>
  <cp:revision>1</cp:revision>
  <dcterms:created xsi:type="dcterms:W3CDTF">2021-05-21T12:41:00Z</dcterms:created>
  <dcterms:modified xsi:type="dcterms:W3CDTF">2021-05-21T12:41:00Z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9879308d-50e4-45b0-935f-efc9e2b8c70e</vt:lpwstr>
  </property>
</Properties>
</file>